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6961" w14:textId="77777777" w:rsidR="001E7AF7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14:paraId="167F5C2C" w14:textId="77777777" w:rsidR="001E7AF7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Wzór oświadczenia o braku podstaw do wykluczenia</w:t>
      </w:r>
    </w:p>
    <w:p w14:paraId="0F41A5FB" w14:textId="77777777" w:rsidR="001D33B0" w:rsidRDefault="001D33B0" w:rsidP="001D33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hAnsi="Cambria"/>
          <w:b/>
        </w:rPr>
      </w:pPr>
      <w:r>
        <w:rPr>
          <w:rFonts w:ascii="Cambria" w:eastAsia="Cambria" w:hAnsi="Cambria" w:cs="Cambria"/>
        </w:rPr>
        <w:t xml:space="preserve">Znak sprawy: </w:t>
      </w:r>
      <w:r>
        <w:rPr>
          <w:rFonts w:ascii="Cambria" w:hAnsi="Cambria"/>
          <w:b/>
        </w:rPr>
        <w:t>GO.271.2.12.2022</w:t>
      </w:r>
    </w:p>
    <w:p w14:paraId="0021A826" w14:textId="77777777" w:rsidR="001D33B0" w:rsidRDefault="001D33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hAnsi="Cambria"/>
          <w:b/>
        </w:rPr>
      </w:pPr>
    </w:p>
    <w:p w14:paraId="252AC4A6" w14:textId="64893E23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74C6ED2B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8DFB9E5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9EB6BF2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798F02B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61425F83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56FFC7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069F514F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8FEF946" w14:textId="77777777" w:rsidR="009F5008" w:rsidRPr="00295561" w:rsidRDefault="009F5008" w:rsidP="009F5008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8ADC766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E3DF7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0A0177B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55B190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42DCD294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873CED" w14:textId="77777777" w:rsidR="001E7AF7" w:rsidRDefault="002C621D">
      <w:pPr>
        <w:spacing w:line="276" w:lineRule="auto"/>
        <w:rPr>
          <w:rFonts w:ascii="Cambria" w:eastAsia="Cambria" w:hAnsi="Cambria" w:cs="Cambria"/>
          <w:b/>
          <w:u w:val="single"/>
        </w:rPr>
      </w:pPr>
      <w:bookmarkStart w:id="0" w:name="_heading=h.30j0zll" w:colFirst="0" w:colLast="0"/>
      <w:bookmarkEnd w:id="0"/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5B391CAC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90DE4C0" w14:textId="1359452F" w:rsidR="001E7AF7" w:rsidRDefault="00BA698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3D6C6" wp14:editId="1ED959DD">
                <wp:simplePos x="0" y="0"/>
                <wp:positionH relativeFrom="column">
                  <wp:posOffset>83185</wp:posOffset>
                </wp:positionH>
                <wp:positionV relativeFrom="paragraph">
                  <wp:posOffset>-1905</wp:posOffset>
                </wp:positionV>
                <wp:extent cx="198120" cy="182880"/>
                <wp:effectExtent l="11430" t="10160" r="952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6300E" id="Rectangle 3" o:spid="_x0000_s1026" style="position:absolute;margin-left:6.55pt;margin-top:-.1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esagFdsAAAAGAQAADwAAAAAAAAAAAAAAAAB6BAAAZHJzL2Rvd25yZXYueG1s&#10;UEsFBgAAAAAEAAQA8wAAAIIFAAAAAA==&#10;"/>
            </w:pict>
          </mc:Fallback>
        </mc:AlternateContent>
      </w: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35BD3" wp14:editId="1857E391">
                <wp:simplePos x="0" y="0"/>
                <wp:positionH relativeFrom="column">
                  <wp:posOffset>83185</wp:posOffset>
                </wp:positionH>
                <wp:positionV relativeFrom="paragraph">
                  <wp:posOffset>426085</wp:posOffset>
                </wp:positionV>
                <wp:extent cx="198120" cy="182880"/>
                <wp:effectExtent l="11430" t="9525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3D1B3" id="Rectangle 2" o:spid="_x0000_s1026" style="position:absolute;margin-left:6.55pt;margin-top:33.5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"/>
            </w:pict>
          </mc:Fallback>
        </mc:AlternateConten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  <w:b/>
        </w:rPr>
        <w:tab/>
      </w:r>
      <w:r w:rsidR="002C621D">
        <w:rPr>
          <w:rFonts w:ascii="Cambria" w:eastAsia="Cambria" w:hAnsi="Cambria" w:cs="Cambria"/>
        </w:rPr>
        <w:t>Wykonawca, w tym wykonawca wspólnie ubiegający się o udzielenie zamówienia</w:t>
      </w:r>
    </w:p>
    <w:p w14:paraId="650D73A9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501B1966" w14:textId="77777777" w:rsidR="001E7AF7" w:rsidRDefault="002C621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Podmiot udostępniający zasoby </w:t>
      </w:r>
    </w:p>
    <w:p w14:paraId="3AAA3353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E7FC5C1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6D24557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BB1EB3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95C238" w14:textId="77777777" w:rsidR="001E7AF7" w:rsidRDefault="002C621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1048CEAA" w14:textId="77777777" w:rsidR="001E7AF7" w:rsidRDefault="001E7AF7">
      <w:pPr>
        <w:spacing w:line="276" w:lineRule="auto"/>
        <w:rPr>
          <w:rFonts w:ascii="Cambria" w:eastAsia="Cambria" w:hAnsi="Cambria" w:cs="Cambria"/>
          <w:sz w:val="10"/>
          <w:szCs w:val="10"/>
          <w:u w:val="single"/>
        </w:rPr>
      </w:pPr>
    </w:p>
    <w:p w14:paraId="542D0DF3" w14:textId="77777777" w:rsidR="001E7AF7" w:rsidRDefault="002C621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5F7CF3F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A8895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7A9F8C4" w14:textId="77777777" w:rsidR="001E7AF7" w:rsidRDefault="002C621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4EB96473" w14:textId="77777777" w:rsidR="001E7AF7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14:paraId="5F6D6AA7" w14:textId="77777777">
        <w:tc>
          <w:tcPr>
            <w:tcW w:w="9093" w:type="dxa"/>
            <w:shd w:val="clear" w:color="auto" w:fill="F2F2F2"/>
          </w:tcPr>
          <w:p w14:paraId="394F6353" w14:textId="2109F2A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Oświadczenie składane na podstawie art. 273 ust. 2 ustawy z dnia 11 września 2019 r. Prawo zamówień publicznych (tekst jedn.: Dz. U. z </w:t>
            </w:r>
            <w:r w:rsidR="001D33B0">
              <w:rPr>
                <w:rFonts w:ascii="Cambria" w:eastAsia="Cambria" w:hAnsi="Cambria" w:cs="Cambria"/>
                <w:b/>
              </w:rPr>
              <w:t>2022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1D33B0">
              <w:rPr>
                <w:rFonts w:ascii="Cambria" w:eastAsia="Cambria" w:hAnsi="Cambria" w:cs="Cambria"/>
                <w:b/>
              </w:rPr>
              <w:t>1710</w:t>
            </w:r>
            <w:r>
              <w:rPr>
                <w:rFonts w:ascii="Cambria" w:eastAsia="Cambria" w:hAnsi="Cambria" w:cs="Cambria"/>
                <w:b/>
              </w:rPr>
              <w:t xml:space="preserve"> z późn. zm.) - dalej: ustawa Pzp</w:t>
            </w:r>
          </w:p>
          <w:p w14:paraId="35A22EEF" w14:textId="77777777" w:rsidR="001E7AF7" w:rsidRDefault="001E7AF7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9EF611D" w14:textId="777777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PRZESŁANEK WYKLUCZENIA Z POSTĘPOWANIA</w:t>
            </w:r>
          </w:p>
        </w:tc>
      </w:tr>
    </w:tbl>
    <w:p w14:paraId="03A16FB3" w14:textId="77777777" w:rsidR="001E7AF7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346D023" w14:textId="0A0733AC" w:rsidR="001E7AF7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BE0D93">
        <w:rPr>
          <w:rFonts w:ascii="Cambria" w:eastAsia="Cambria" w:hAnsi="Cambria" w:cs="Cambria"/>
          <w:b/>
        </w:rPr>
        <w:t>„</w:t>
      </w:r>
      <w:r w:rsidR="001D33B0">
        <w:rPr>
          <w:rFonts w:ascii="Cambria" w:eastAsia="Cambria" w:hAnsi="Cambria" w:cs="Cambria"/>
          <w:b/>
          <w:sz w:val="28"/>
          <w:szCs w:val="28"/>
        </w:rPr>
        <w:t>Budowa kanalizacji sanitarnej w m</w:t>
      </w:r>
      <w:bookmarkStart w:id="1" w:name="_GoBack"/>
      <w:r w:rsidR="001D33B0">
        <w:rPr>
          <w:rFonts w:ascii="Cambria" w:eastAsia="Cambria" w:hAnsi="Cambria" w:cs="Cambria"/>
          <w:b/>
          <w:sz w:val="28"/>
          <w:szCs w:val="28"/>
        </w:rPr>
        <w:t>i</w:t>
      </w:r>
      <w:bookmarkEnd w:id="1"/>
      <w:r w:rsidR="001D33B0">
        <w:rPr>
          <w:rFonts w:ascii="Cambria" w:eastAsia="Cambria" w:hAnsi="Cambria" w:cs="Cambria"/>
          <w:b/>
          <w:sz w:val="28"/>
          <w:szCs w:val="28"/>
        </w:rPr>
        <w:t>ejscowości Biała-Parcela</w:t>
      </w:r>
      <w:r w:rsidRPr="00BE0D93"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AC356D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oświadczam, co następuje:</w:t>
      </w:r>
    </w:p>
    <w:p w14:paraId="59FC7456" w14:textId="77777777" w:rsidR="002C6D99" w:rsidRDefault="002C6D99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0B61642C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Oświadczenie:</w:t>
      </w:r>
    </w:p>
    <w:p w14:paraId="324CACE0" w14:textId="77777777" w:rsidR="002C6D99" w:rsidRDefault="002C6D99" w:rsidP="002C6D99">
      <w:pPr>
        <w:pStyle w:val="Akapitzlist"/>
        <w:spacing w:line="276" w:lineRule="auto"/>
        <w:jc w:val="both"/>
        <w:rPr>
          <w:rFonts w:ascii="Cambria" w:hAnsi="Cambria"/>
        </w:rPr>
      </w:pPr>
    </w:p>
    <w:p w14:paraId="4290CC64" w14:textId="77777777" w:rsidR="002C6D99" w:rsidRDefault="002C6D99" w:rsidP="002C6D9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Oświadczam, że podmiot, w imieniu którego składane jest oświadczenie:</w:t>
      </w:r>
    </w:p>
    <w:p w14:paraId="47FDE8F3" w14:textId="77777777" w:rsidR="002C6D99" w:rsidRDefault="002C6D99" w:rsidP="002C6D99">
      <w:pPr>
        <w:pStyle w:val="Standard"/>
        <w:spacing w:line="276" w:lineRule="auto"/>
        <w:ind w:left="284"/>
        <w:jc w:val="center"/>
        <w:rPr>
          <w:rFonts w:ascii="Cambria" w:hAnsi="Cambria"/>
          <w:b/>
          <w:bCs/>
          <w:lang w:val="pl-PL"/>
        </w:rPr>
      </w:pPr>
    </w:p>
    <w:p w14:paraId="72DE9D32" w14:textId="77777777" w:rsidR="002C6D99" w:rsidRDefault="002C6D99" w:rsidP="002C6D99">
      <w:pPr>
        <w:pStyle w:val="Standard"/>
        <w:spacing w:line="276" w:lineRule="auto"/>
        <w:ind w:left="708" w:hanging="660"/>
      </w:pPr>
      <w:r>
        <w:rPr>
          <w:rFonts w:ascii="MS Gothic" w:eastAsia="MS Gothic" w:hAnsi="MS Gothic" w:hint="eastAsia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61418F15" w14:textId="77777777" w:rsidR="002C6D99" w:rsidRDefault="002C6D99" w:rsidP="002C6D99">
      <w:pPr>
        <w:pStyle w:val="Standard"/>
        <w:spacing w:line="276" w:lineRule="auto"/>
        <w:rPr>
          <w:rFonts w:ascii="Cambria" w:hAnsi="Cambria"/>
          <w:b/>
          <w:sz w:val="22"/>
          <w:szCs w:val="22"/>
          <w:u w:val="single"/>
          <w:lang w:val="pl-PL"/>
        </w:rPr>
      </w:pPr>
    </w:p>
    <w:p w14:paraId="2B1B05A7" w14:textId="77777777" w:rsidR="002C6D99" w:rsidRDefault="002C6D99" w:rsidP="002C6D99">
      <w:pPr>
        <w:pStyle w:val="Standard"/>
        <w:spacing w:line="276" w:lineRule="auto"/>
        <w:ind w:left="708" w:hanging="660"/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 w:hint="eastAsia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46B49628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8F1691B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tabs>
          <w:tab w:val="left" w:pos="426"/>
        </w:tabs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0059EBDB" w14:textId="77777777" w:rsidR="002C6D99" w:rsidRDefault="002C6D99" w:rsidP="002C6D99">
      <w:pPr>
        <w:pStyle w:val="Akapitzlist"/>
        <w:spacing w:line="276" w:lineRule="auto"/>
        <w:jc w:val="both"/>
        <w:rPr>
          <w:rFonts w:ascii="Cambria" w:hAnsi="Cambria"/>
        </w:rPr>
      </w:pPr>
    </w:p>
    <w:p w14:paraId="14B9E922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Times New Roman" w:hAnsi="Times New Roman"/>
          <w:lang w:val="en-US"/>
        </w:rPr>
      </w:pPr>
      <w:r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</w:rPr>
        <w:t xml:space="preserve">art. …………………… </w:t>
      </w:r>
      <w:r>
        <w:rPr>
          <w:rFonts w:ascii="Cambria" w:hAnsi="Cambria"/>
        </w:rPr>
        <w:t xml:space="preserve">ustawy Pzp/pkt SWZ </w:t>
      </w:r>
      <w:r>
        <w:rPr>
          <w:rFonts w:ascii="Cambria" w:hAnsi="Cambria"/>
          <w:i/>
        </w:rPr>
        <w:t>(podać mającą zastosowanie podstawę wykluczenia wskazaną w ustawie Pzp lub SWZ).</w:t>
      </w:r>
    </w:p>
    <w:p w14:paraId="3B317626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38E6BDF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że na podstawie art. 110 ust. 2 ustawy Pzp podmiot, </w:t>
      </w:r>
      <w:r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 (dotyczy jedynie podstaw wykluczenia wskazanych w art. 110 ust. 2 ustawy Pzp).</w:t>
      </w:r>
    </w:p>
    <w:p w14:paraId="39CD34C9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06ED6B8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07300034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</w:rPr>
        <w:t>Oświadczenie dotyczące podanych informacji:</w:t>
      </w:r>
    </w:p>
    <w:p w14:paraId="57847693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0FC5BB46" w14:textId="77777777" w:rsidR="002C6D99" w:rsidRDefault="002C6D99" w:rsidP="002C6D99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  <w:t>są aktualne i zgodne z prawdą.</w:t>
      </w:r>
    </w:p>
    <w:sectPr w:rsidR="002C6D99" w:rsidSect="007F786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316" w:footer="8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C5E8F" w14:textId="77777777" w:rsidR="001915CA" w:rsidRDefault="001915CA" w:rsidP="001E7AF7">
      <w:r>
        <w:separator/>
      </w:r>
    </w:p>
  </w:endnote>
  <w:endnote w:type="continuationSeparator" w:id="0">
    <w:p w14:paraId="217C50C3" w14:textId="77777777" w:rsidR="001915CA" w:rsidRDefault="001915CA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B62D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15F2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B67AA" w14:textId="77777777" w:rsidR="001915CA" w:rsidRDefault="001915CA" w:rsidP="001E7AF7">
      <w:r>
        <w:separator/>
      </w:r>
    </w:p>
  </w:footnote>
  <w:footnote w:type="continuationSeparator" w:id="0">
    <w:p w14:paraId="14F4429D" w14:textId="77777777" w:rsidR="001915CA" w:rsidRDefault="001915CA" w:rsidP="001E7AF7">
      <w:r>
        <w:continuationSeparator/>
      </w:r>
    </w:p>
  </w:footnote>
  <w:footnote w:id="1">
    <w:p w14:paraId="4E6C09F3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14E8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96B5" w14:textId="5F69D296" w:rsidR="001D33B0" w:rsidRDefault="001D33B0" w:rsidP="001D3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6F2BACC1" wp14:editId="798F6E02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7C3359" wp14:editId="4DCA911B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FD5738" w14:textId="77777777" w:rsidR="001D33B0" w:rsidRDefault="001D33B0" w:rsidP="001D33B0">
    <w:pPr>
      <w:jc w:val="center"/>
    </w:pPr>
  </w:p>
  <w:p w14:paraId="58080BC2" w14:textId="77777777" w:rsidR="001D33B0" w:rsidRDefault="001D33B0" w:rsidP="001D33B0">
    <w:pPr>
      <w:pStyle w:val="Nagwek"/>
      <w:rPr>
        <w:sz w:val="16"/>
        <w:szCs w:val="16"/>
      </w:rPr>
    </w:pPr>
  </w:p>
  <w:p w14:paraId="47B7FA9A" w14:textId="77777777" w:rsidR="001D33B0" w:rsidRDefault="001D33B0" w:rsidP="001D33B0">
    <w:pPr>
      <w:pStyle w:val="Nagwek"/>
      <w:jc w:val="center"/>
      <w:rPr>
        <w:rFonts w:ascii="Cambria" w:hAnsi="Cambria" w:cs="Times"/>
        <w:sz w:val="17"/>
        <w:szCs w:val="17"/>
      </w:rPr>
    </w:pPr>
  </w:p>
  <w:p w14:paraId="7815B9B6" w14:textId="77777777" w:rsidR="001D33B0" w:rsidRDefault="001D33B0" w:rsidP="001D33B0">
    <w:pPr>
      <w:pStyle w:val="Nagwek"/>
      <w:jc w:val="center"/>
      <w:rPr>
        <w:rFonts w:ascii="Cambria" w:hAnsi="Cambria" w:cs="Times"/>
        <w:sz w:val="17"/>
        <w:szCs w:val="17"/>
      </w:rPr>
    </w:pPr>
  </w:p>
  <w:p w14:paraId="74827E2A" w14:textId="77777777" w:rsidR="001D33B0" w:rsidRPr="000B3894" w:rsidRDefault="001D33B0" w:rsidP="001D33B0">
    <w:pPr>
      <w:pStyle w:val="Nagwek"/>
      <w:jc w:val="center"/>
      <w:rPr>
        <w:rFonts w:ascii="Cambria" w:hAnsi="Cambria" w:cs="Times"/>
      </w:rPr>
    </w:pPr>
  </w:p>
  <w:p w14:paraId="4D2F059F" w14:textId="77777777" w:rsidR="001D33B0" w:rsidRPr="00E87281" w:rsidRDefault="001D33B0" w:rsidP="001D33B0">
    <w:pPr>
      <w:pStyle w:val="Nagwek"/>
      <w:jc w:val="center"/>
      <w:rPr>
        <w:rFonts w:ascii="Cambria" w:hAnsi="Cambria" w:cs="Times"/>
        <w:sz w:val="10"/>
        <w:szCs w:val="10"/>
      </w:rPr>
    </w:pPr>
  </w:p>
  <w:p w14:paraId="1FF7820D" w14:textId="77777777" w:rsidR="001D33B0" w:rsidRPr="00F04561" w:rsidRDefault="001D33B0" w:rsidP="001D33B0">
    <w:pPr>
      <w:pStyle w:val="Nagwek"/>
      <w:jc w:val="center"/>
      <w:rPr>
        <w:rFonts w:asciiTheme="majorHAnsi" w:hAnsiTheme="majorHAnsi" w:cs="Times"/>
        <w:sz w:val="15"/>
        <w:szCs w:val="15"/>
      </w:rPr>
    </w:pPr>
    <w:r w:rsidRPr="00F04561">
      <w:rPr>
        <w:rFonts w:asciiTheme="majorHAnsi" w:hAnsiTheme="majorHAnsi" w:cs="Times"/>
        <w:sz w:val="15"/>
        <w:szCs w:val="15"/>
      </w:rPr>
      <w:t>„Europejski Fundusz Rolny na rzecz Rozwoju Obszarów Wiejskich: Europa inwestująca w obszary wiejskie".</w:t>
    </w:r>
  </w:p>
  <w:p w14:paraId="7544E5AA" w14:textId="77777777" w:rsidR="001D33B0" w:rsidRPr="00F04561" w:rsidRDefault="001D33B0" w:rsidP="001D33B0">
    <w:pPr>
      <w:pStyle w:val="Nagwek"/>
      <w:jc w:val="center"/>
      <w:rPr>
        <w:rFonts w:asciiTheme="majorHAnsi" w:hAnsiTheme="majorHAnsi"/>
        <w:i/>
        <w:sz w:val="15"/>
        <w:szCs w:val="15"/>
      </w:rPr>
    </w:pPr>
    <w:r w:rsidRPr="00F04561">
      <w:rPr>
        <w:rFonts w:asciiTheme="majorHAnsi" w:hAnsiTheme="majorHAnsi" w:cs="Times"/>
        <w:sz w:val="15"/>
        <w:szCs w:val="15"/>
      </w:rPr>
      <w:t xml:space="preserve">Zadanie pn. </w:t>
    </w:r>
    <w:r w:rsidRPr="0009504D">
      <w:rPr>
        <w:rFonts w:asciiTheme="majorHAnsi" w:hAnsiTheme="majorHAnsi" w:cs="Times"/>
        <w:sz w:val="15"/>
        <w:szCs w:val="15"/>
      </w:rPr>
      <w:t>„</w:t>
    </w:r>
    <w:r w:rsidRPr="0009504D">
      <w:rPr>
        <w:rFonts w:asciiTheme="majorHAnsi" w:hAnsiTheme="majorHAnsi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F04561">
      <w:rPr>
        <w:rFonts w:asciiTheme="majorHAnsi" w:hAnsiTheme="majorHAnsi" w:cs="Times"/>
        <w:sz w:val="15"/>
        <w:szCs w:val="15"/>
      </w:rPr>
      <w:t xml:space="preserve">” objęte jest wnioskiem o przyznanie pomocy dla operacji </w:t>
    </w:r>
    <w:r w:rsidRPr="0009504D">
      <w:rPr>
        <w:rFonts w:asciiTheme="majorHAnsi" w:hAnsiTheme="majorHAnsi" w:cs="Times"/>
        <w:sz w:val="15"/>
        <w:szCs w:val="15"/>
      </w:rPr>
      <w:t>typu „Gospodarka wodno-ściekowa" w ramach</w:t>
    </w:r>
    <w:r w:rsidRPr="00F04561">
      <w:rPr>
        <w:rFonts w:asciiTheme="majorHAnsi" w:hAnsiTheme="majorHAnsi" w:cs="0&gt;ïµ'3"/>
        <w:sz w:val="15"/>
        <w:szCs w:val="15"/>
      </w:rPr>
      <w:t xml:space="preserve"> </w:t>
    </w:r>
    <w:r w:rsidRPr="00F04561">
      <w:rPr>
        <w:rFonts w:asciiTheme="majorHAnsi" w:hAnsiTheme="majorHAnsi" w:cs="0&gt;ïµ'3"/>
        <w:i/>
        <w:iCs/>
        <w:sz w:val="15"/>
        <w:szCs w:val="15"/>
      </w:rPr>
      <w:t>działania ,,Podstawowe usługi i odnowa wsi na obszarach wiejskich"</w:t>
    </w:r>
    <w:r w:rsidRPr="00F04561">
      <w:rPr>
        <w:rFonts w:asciiTheme="majorHAnsi" w:hAnsiTheme="majorHAnsi" w:cs="0&gt;ïµ'3"/>
        <w:sz w:val="15"/>
        <w:szCs w:val="15"/>
      </w:rPr>
      <w:t xml:space="preserve">, poddziałania </w:t>
    </w:r>
    <w:r w:rsidRPr="00F04561">
      <w:rPr>
        <w:rFonts w:asciiTheme="majorHAnsi" w:hAnsiTheme="majorHAnsi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F04561">
      <w:rPr>
        <w:rFonts w:asciiTheme="majorHAnsi" w:hAnsiTheme="majorHAnsi" w:cs="0&gt;ïµ'3"/>
        <w:sz w:val="15"/>
        <w:szCs w:val="15"/>
      </w:rPr>
      <w:t xml:space="preserve"> objętego Programem Rozwoju Obszarów Wiejskich na lata 2014-2020</w:t>
    </w:r>
  </w:p>
  <w:p w14:paraId="20D967CE" w14:textId="77777777" w:rsidR="002C6D99" w:rsidRDefault="002C6D99" w:rsidP="001D33B0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260A"/>
    <w:multiLevelType w:val="multilevel"/>
    <w:tmpl w:val="112AC49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F7"/>
    <w:rsid w:val="000B0D09"/>
    <w:rsid w:val="000E3584"/>
    <w:rsid w:val="001915CA"/>
    <w:rsid w:val="001D33B0"/>
    <w:rsid w:val="001E7AF7"/>
    <w:rsid w:val="002C317D"/>
    <w:rsid w:val="002C621D"/>
    <w:rsid w:val="002C6D99"/>
    <w:rsid w:val="003A0FD5"/>
    <w:rsid w:val="003A7235"/>
    <w:rsid w:val="00574AF5"/>
    <w:rsid w:val="00615537"/>
    <w:rsid w:val="007F786F"/>
    <w:rsid w:val="00803DC7"/>
    <w:rsid w:val="009F5008"/>
    <w:rsid w:val="00A9549B"/>
    <w:rsid w:val="00AA0CAC"/>
    <w:rsid w:val="00AC356D"/>
    <w:rsid w:val="00B07251"/>
    <w:rsid w:val="00BA6988"/>
    <w:rsid w:val="00BE0D93"/>
    <w:rsid w:val="00BE22EF"/>
    <w:rsid w:val="00BF0719"/>
    <w:rsid w:val="00D452F1"/>
    <w:rsid w:val="00D50591"/>
    <w:rsid w:val="00DA0B05"/>
    <w:rsid w:val="00DF5289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47662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WWNum1">
    <w:name w:val="WWNum1"/>
    <w:rsid w:val="002C6D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2</cp:revision>
  <dcterms:created xsi:type="dcterms:W3CDTF">2022-12-12T06:11:00Z</dcterms:created>
  <dcterms:modified xsi:type="dcterms:W3CDTF">2022-12-12T06:11:00Z</dcterms:modified>
</cp:coreProperties>
</file>