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A1F4E" w14:textId="77777777" w:rsidR="006740C0" w:rsidRDefault="00856FC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Załącznik nr 8 do SWZ</w:t>
      </w:r>
    </w:p>
    <w:p w14:paraId="26DFB427" w14:textId="77777777" w:rsidR="006740C0" w:rsidRDefault="00856FC6">
      <w:pPr>
        <w:widowControl w:val="0"/>
        <w:pBdr>
          <w:top w:val="nil"/>
          <w:left w:val="nil"/>
          <w:bottom w:val="single" w:sz="4" w:space="0" w:color="000000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Wzór wykazu osób</w:t>
      </w:r>
    </w:p>
    <w:p w14:paraId="6F0EF436" w14:textId="344C406B" w:rsidR="006740C0" w:rsidRDefault="00856F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>(Znak postępowania</w:t>
      </w:r>
      <w:r w:rsidRPr="00896E11">
        <w:rPr>
          <w:rFonts w:ascii="Cambria" w:eastAsia="Cambria" w:hAnsi="Cambria" w:cs="Cambria"/>
        </w:rPr>
        <w:t xml:space="preserve">: </w:t>
      </w:r>
      <w:r w:rsidR="00B53438">
        <w:rPr>
          <w:rFonts w:ascii="Cambria" w:eastAsia="Cambria" w:hAnsi="Cambria" w:cs="Cambria"/>
          <w:b/>
          <w:sz w:val="22"/>
          <w:szCs w:val="22"/>
        </w:rPr>
        <w:t>GO.271.2.7.2022</w:t>
      </w:r>
      <w:r w:rsidRPr="00896E11">
        <w:rPr>
          <w:rFonts w:ascii="Cambria" w:eastAsia="Cambria" w:hAnsi="Cambria" w:cs="Cambria"/>
        </w:rPr>
        <w:t>)</w:t>
      </w:r>
    </w:p>
    <w:p w14:paraId="2BBBB6BA" w14:textId="77777777" w:rsidR="006740C0" w:rsidRDefault="006740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</w:rPr>
      </w:pPr>
    </w:p>
    <w:p w14:paraId="5B5DC1D4" w14:textId="77777777" w:rsidR="00F561F3" w:rsidRDefault="00F56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</w:rPr>
      </w:pPr>
    </w:p>
    <w:p w14:paraId="36E1CE10" w14:textId="77777777" w:rsidR="006740C0" w:rsidRDefault="00856F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3147B2CA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bookmarkStart w:id="0" w:name="_Hlk80048531"/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26A2BC43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4C1D17C0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1325108C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0FF87EA3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4B1EFA65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7E78E3F5" w14:textId="77777777" w:rsidR="005F1195" w:rsidRPr="009E6A6F" w:rsidRDefault="005F1195" w:rsidP="005F1195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14:paraId="7ECE2416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bookmarkEnd w:id="0"/>
    <w:p w14:paraId="440196F7" w14:textId="77777777" w:rsidR="006740C0" w:rsidRDefault="006740C0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0C09628B" w14:textId="77777777" w:rsidR="006740C0" w:rsidRDefault="00856FC6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WYKONAWCA:</w:t>
      </w:r>
    </w:p>
    <w:p w14:paraId="5F1615AF" w14:textId="77777777" w:rsidR="006740C0" w:rsidRDefault="00856FC6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D4AB456" w14:textId="77777777" w:rsidR="006740C0" w:rsidRDefault="00856FC6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5F5384F" w14:textId="77777777" w:rsidR="006740C0" w:rsidRDefault="00856FC6">
      <w:pPr>
        <w:spacing w:line="276" w:lineRule="auto"/>
        <w:ind w:right="4528"/>
        <w:jc w:val="center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 (pełna nazwa/firma, adres, w zależności od podmiotu: NIP/PESEL, KRS/CEIDG)</w:t>
      </w:r>
    </w:p>
    <w:p w14:paraId="0B7E0C4A" w14:textId="77777777" w:rsidR="006740C0" w:rsidRDefault="00856FC6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reprezentowany przez:</w:t>
      </w:r>
    </w:p>
    <w:p w14:paraId="7DAA2156" w14:textId="77777777" w:rsidR="006740C0" w:rsidRDefault="00856FC6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02CDD1C3" w14:textId="77777777" w:rsidR="006740C0" w:rsidRDefault="00856FC6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CF4E083" w14:textId="77777777" w:rsidR="006740C0" w:rsidRDefault="00856FC6">
      <w:pPr>
        <w:spacing w:line="276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 (imię, nazwisko, stanowisko/podstawa do reprezentacji)</w:t>
      </w:r>
    </w:p>
    <w:p w14:paraId="4955BDAF" w14:textId="77777777" w:rsidR="006740C0" w:rsidRDefault="006740C0">
      <w:pPr>
        <w:spacing w:line="276" w:lineRule="auto"/>
        <w:jc w:val="both"/>
        <w:rPr>
          <w:rFonts w:ascii="Cambria" w:eastAsia="Cambria" w:hAnsi="Cambria" w:cs="Cambria"/>
          <w:b/>
          <w:sz w:val="10"/>
          <w:szCs w:val="10"/>
        </w:rPr>
      </w:pPr>
    </w:p>
    <w:p w14:paraId="795AC6FA" w14:textId="5E0E1558" w:rsidR="006740C0" w:rsidRDefault="00856FC6">
      <w:pPr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 potrzeby postępowania o udzielenie zamówienia publicznego, którego przedmiotem jest robota budowlana na zadaniu inwestycyjnym pn.</w:t>
      </w:r>
      <w:r>
        <w:rPr>
          <w:rFonts w:ascii="Cambria" w:eastAsia="Cambria" w:hAnsi="Cambria" w:cs="Cambria"/>
          <w:b/>
        </w:rPr>
        <w:t xml:space="preserve"> </w:t>
      </w:r>
      <w:r w:rsidRPr="00F561F3">
        <w:rPr>
          <w:rFonts w:ascii="Cambria" w:eastAsia="Cambria" w:hAnsi="Cambria" w:cs="Cambria"/>
          <w:b/>
        </w:rPr>
        <w:t>„</w:t>
      </w:r>
      <w:bookmarkStart w:id="1" w:name="_Hlk96002696"/>
      <w:r w:rsidR="0042226E">
        <w:rPr>
          <w:rFonts w:ascii="Cambria" w:eastAsia="Cambria" w:hAnsi="Cambria" w:cs="Cambria"/>
          <w:b/>
        </w:rPr>
        <w:t>Przebudowa obiektów użyteczności publicznej w centrum miejscowości Kopydłów</w:t>
      </w:r>
      <w:bookmarkEnd w:id="1"/>
      <w:r w:rsidRPr="00F561F3">
        <w:rPr>
          <w:rFonts w:ascii="Cambria" w:eastAsia="Cambria" w:hAnsi="Cambria" w:cs="Cambria"/>
          <w:b/>
          <w:i/>
        </w:rPr>
        <w:t>”</w:t>
      </w:r>
      <w:r w:rsidRPr="00F561F3">
        <w:rPr>
          <w:rFonts w:ascii="Cambria" w:eastAsia="Cambria" w:hAnsi="Cambria" w:cs="Cambria"/>
          <w:i/>
        </w:rPr>
        <w:t xml:space="preserve">,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5F1195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  <w:u w:val="single"/>
        </w:rPr>
        <w:t>przedkładam</w:t>
      </w:r>
      <w:r>
        <w:rPr>
          <w:rFonts w:ascii="Cambria" w:eastAsia="Cambria" w:hAnsi="Cambria" w:cs="Cambria"/>
        </w:rPr>
        <w:t>:</w:t>
      </w:r>
    </w:p>
    <w:p w14:paraId="2A904DF2" w14:textId="77777777" w:rsidR="006740C0" w:rsidRDefault="006740C0">
      <w:pPr>
        <w:spacing w:line="276" w:lineRule="auto"/>
        <w:ind w:right="-108"/>
        <w:jc w:val="both"/>
        <w:rPr>
          <w:rFonts w:ascii="Cambria" w:eastAsia="Cambria" w:hAnsi="Cambria" w:cs="Cambria"/>
          <w:b/>
          <w:sz w:val="10"/>
          <w:szCs w:val="10"/>
        </w:rPr>
      </w:pPr>
    </w:p>
    <w:p w14:paraId="7D0B10C1" w14:textId="77777777" w:rsidR="006740C0" w:rsidRDefault="00856FC6">
      <w:pPr>
        <w:ind w:right="-108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WYKAZ OSÓB, SKIEROWANYCH PRZEZ WYKONAWCĘ </w:t>
      </w:r>
      <w:r>
        <w:rPr>
          <w:rFonts w:ascii="Cambria" w:eastAsia="Cambria" w:hAnsi="Cambria" w:cs="Cambria"/>
          <w:b/>
          <w:sz w:val="28"/>
          <w:szCs w:val="28"/>
        </w:rPr>
        <w:br/>
      </w:r>
      <w:r>
        <w:rPr>
          <w:rFonts w:ascii="Cambria" w:eastAsia="Cambria" w:hAnsi="Cambria" w:cs="Cambria"/>
          <w:b/>
        </w:rPr>
        <w:t>zgodnie z warunkiem określonym w pkt 6.1.4, ppkt. 2) SWZ</w:t>
      </w:r>
    </w:p>
    <w:tbl>
      <w:tblPr>
        <w:tblStyle w:val="a"/>
        <w:tblW w:w="917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6740C0" w14:paraId="242D3950" w14:textId="77777777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8EC622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3D04D" w14:textId="77777777" w:rsidR="006740C0" w:rsidRDefault="00856FC6">
            <w:pPr>
              <w:ind w:right="27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B24E4" w14:textId="77777777" w:rsidR="006740C0" w:rsidRDefault="00856FC6">
            <w:pPr>
              <w:ind w:right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30FAD" w14:textId="77777777" w:rsidR="006740C0" w:rsidRDefault="00856F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Informacja o podstawie dysponowania osobą</w:t>
            </w:r>
          </w:p>
        </w:tc>
      </w:tr>
      <w:tr w:rsidR="006740C0" w14:paraId="0D3B2E49" w14:textId="77777777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C8741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DB69B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34B07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2029D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4</w:t>
            </w:r>
          </w:p>
        </w:tc>
      </w:tr>
      <w:tr w:rsidR="006740C0" w14:paraId="61E43F8D" w14:textId="77777777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B538D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DF7DD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06FAAEA2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5A0A2C0E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348FF8F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3280EF0F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75FF1B0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6C79B3E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429B7D1A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21B37A5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49328FAE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33BEDEC7" w14:textId="1D280CCC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br/>
              <w:t xml:space="preserve">z ww. decyzji o nadaniu uprawnień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pozwala na kierowanie robotami  będącymi przedmiotem zamówienia </w:t>
            </w:r>
            <w:r w:rsidR="00653C67" w:rsidRPr="00653C67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 xml:space="preserve">w specjalności </w:t>
            </w:r>
            <w:r w:rsidR="0042226E" w:rsidRPr="0042226E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 xml:space="preserve">konstrukcyjno-budowlanej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w zgodzie z obecnie obowiązującymi przepisami prawa budowlanego</w:t>
            </w:r>
          </w:p>
          <w:p w14:paraId="3C754698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7A2207F0" w14:textId="77777777" w:rsidR="00411601" w:rsidRDefault="00411601" w:rsidP="00411601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37FD4AF6" w14:textId="06977069" w:rsidR="006740C0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186B4" w14:textId="77777777" w:rsidR="006740C0" w:rsidRDefault="00856FC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 xml:space="preserve">Kierownik budowy </w:t>
            </w:r>
          </w:p>
          <w:p w14:paraId="060957E0" w14:textId="76C797B1" w:rsidR="006740C0" w:rsidRDefault="00856FC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branży </w:t>
            </w:r>
            <w:r w:rsidR="0042226E">
              <w:rPr>
                <w:rFonts w:ascii="Cambria" w:eastAsia="Cambria" w:hAnsi="Cambria" w:cs="Cambria"/>
                <w:b/>
                <w:sz w:val="20"/>
                <w:szCs w:val="20"/>
              </w:rPr>
              <w:t>konstrukcyjno-budowlanej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CCD7F" w14:textId="77777777" w:rsidR="006740C0" w:rsidRDefault="006740C0">
            <w:pPr>
              <w:ind w:right="-108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42226E" w14:paraId="6438023B" w14:textId="77777777" w:rsidTr="005153B6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A904C" w14:textId="77777777" w:rsidR="0042226E" w:rsidRDefault="0042226E" w:rsidP="005153B6">
            <w:pPr>
              <w:ind w:right="-10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E9DA2" w14:textId="77777777" w:rsidR="0042226E" w:rsidRDefault="0042226E" w:rsidP="005153B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7C522A83" w14:textId="77777777" w:rsidR="0042226E" w:rsidRDefault="0042226E" w:rsidP="005153B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7735DB8C" w14:textId="77777777" w:rsidR="0042226E" w:rsidRDefault="0042226E" w:rsidP="005153B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83482B7" w14:textId="77777777" w:rsidR="0042226E" w:rsidRDefault="0042226E" w:rsidP="005153B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4187A63C" w14:textId="77777777" w:rsidR="0042226E" w:rsidRDefault="0042226E" w:rsidP="005153B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C011A07" w14:textId="77777777" w:rsidR="0042226E" w:rsidRDefault="0042226E" w:rsidP="005153B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15023EF" w14:textId="77777777" w:rsidR="0042226E" w:rsidRDefault="0042226E" w:rsidP="005153B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1A7F53CE" w14:textId="77777777" w:rsidR="0042226E" w:rsidRDefault="0042226E" w:rsidP="005153B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1BEC05B" w14:textId="77777777" w:rsidR="0042226E" w:rsidRDefault="0042226E" w:rsidP="005153B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2DE63794" w14:textId="77777777" w:rsidR="0042226E" w:rsidRDefault="0042226E" w:rsidP="005153B6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73EEFE68" w14:textId="6C502076" w:rsidR="0042226E" w:rsidRDefault="0042226E" w:rsidP="005153B6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br/>
              <w:t xml:space="preserve">z ww. decyzji o nadaniu uprawnień pozwala na kierowanie robotami  będącymi przedmiotem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zamówienia </w:t>
            </w:r>
            <w:r w:rsidRPr="0042226E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>w specjalności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42226E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>instalacyjnej w zakresie instalacji i urządzeń cieplnych, wentylacyjnych wodociągowych i kanalizacyjnych</w:t>
            </w:r>
            <w:r w:rsidR="00B53438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 xml:space="preserve"> </w:t>
            </w:r>
            <w:bookmarkStart w:id="2" w:name="_GoBack"/>
            <w:bookmarkEnd w:id="2"/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w zgodzie z obecnie obowiązującymi przepisami prawa budowlanego</w:t>
            </w:r>
          </w:p>
          <w:p w14:paraId="32A2CD39" w14:textId="77777777" w:rsidR="0042226E" w:rsidRDefault="0042226E" w:rsidP="005153B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2AA7DDD9" w14:textId="77777777" w:rsidR="0042226E" w:rsidRDefault="0042226E" w:rsidP="005153B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04F69505" w14:textId="77777777" w:rsidR="0042226E" w:rsidRDefault="0042226E" w:rsidP="005153B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F835D" w14:textId="77777777" w:rsidR="0042226E" w:rsidRDefault="0042226E" w:rsidP="005153B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Kierownik robót </w:t>
            </w:r>
          </w:p>
          <w:p w14:paraId="081F3026" w14:textId="4F86F8DA" w:rsidR="0042226E" w:rsidRDefault="0042226E" w:rsidP="005153B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 branży sanitarnej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6DF79" w14:textId="77777777" w:rsidR="0042226E" w:rsidRDefault="0042226E" w:rsidP="005153B6">
            <w:pPr>
              <w:ind w:right="-108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F1195" w14:paraId="2C0B7D1A" w14:textId="77777777" w:rsidTr="00AE15C6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5FF97" w14:textId="77777777" w:rsidR="005F1195" w:rsidRDefault="005F1195" w:rsidP="00AE15C6">
            <w:pPr>
              <w:ind w:right="-10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AFB28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25E1E2F5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65CC9809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4F1899A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7138CE35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B4BAB6F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0FC959F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4504B580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0B3C6F1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6BE3E46A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20BEA0AF" w14:textId="220C3B48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br/>
              <w:t xml:space="preserve">z ww. decyzji o nadaniu uprawnień pozwala na kierowanie robotami  będącymi przedmiotem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lastRenderedPageBreak/>
              <w:t xml:space="preserve">zamówienia </w:t>
            </w:r>
            <w:r w:rsidR="00653C67" w:rsidRPr="00653C67">
              <w:rPr>
                <w:rFonts w:ascii="Cambria" w:hAnsi="Cambria"/>
                <w:b/>
                <w:bCs/>
                <w:sz w:val="18"/>
                <w:szCs w:val="18"/>
              </w:rPr>
              <w:t xml:space="preserve">w </w:t>
            </w:r>
            <w:r w:rsidR="0042226E" w:rsidRPr="0042226E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 xml:space="preserve"> specjalności instalacyjnej w zakresie instalacji elektrycznych </w:t>
            </w:r>
            <w:r w:rsidR="00653C67" w:rsidRPr="00653C67">
              <w:rPr>
                <w:rFonts w:ascii="Cambria" w:hAnsi="Cambria"/>
                <w:color w:val="5B9BD5" w:themeColor="accent1"/>
                <w:sz w:val="18"/>
                <w:szCs w:val="18"/>
              </w:rPr>
              <w:t xml:space="preserve">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w zgodzie z obecnie obowiązującymi przepisami prawa budowlanego</w:t>
            </w:r>
          </w:p>
          <w:p w14:paraId="4C271BE3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1365A3CB" w14:textId="77777777" w:rsidR="005F1195" w:rsidRDefault="005F1195" w:rsidP="00AE15C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3D494B6F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FAD01" w14:textId="052650FA" w:rsidR="005F1195" w:rsidRDefault="005F1195" w:rsidP="00AE15C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 xml:space="preserve">Kierownik robót </w:t>
            </w:r>
          </w:p>
          <w:p w14:paraId="02FCC460" w14:textId="4D2DAEDB" w:rsidR="005F1195" w:rsidRDefault="005F1195" w:rsidP="00AE15C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 branży elektrycznej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65584" w14:textId="77777777" w:rsidR="005F1195" w:rsidRDefault="005F1195" w:rsidP="00AE15C6">
            <w:pPr>
              <w:ind w:right="-108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</w:tbl>
    <w:p w14:paraId="0C66E9D4" w14:textId="77777777" w:rsidR="006740C0" w:rsidRDefault="006740C0">
      <w:pPr>
        <w:ind w:right="-108"/>
        <w:jc w:val="center"/>
        <w:rPr>
          <w:rFonts w:ascii="Cambria" w:eastAsia="Cambria" w:hAnsi="Cambria" w:cs="Cambria"/>
          <w:b/>
          <w:sz w:val="10"/>
          <w:szCs w:val="10"/>
        </w:rPr>
      </w:pPr>
    </w:p>
    <w:p w14:paraId="6325292E" w14:textId="77777777" w:rsidR="006740C0" w:rsidRDefault="00856FC6">
      <w:pPr>
        <w:keepNext/>
        <w:ind w:right="-108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Uwaga:</w:t>
      </w:r>
    </w:p>
    <w:p w14:paraId="23A9A846" w14:textId="77777777" w:rsidR="006740C0" w:rsidRDefault="00856FC6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>
        <w:rPr>
          <w:rFonts w:ascii="Cambria" w:eastAsia="Cambria" w:hAnsi="Cambria" w:cs="Cambria"/>
          <w:b/>
        </w:rPr>
        <w:t xml:space="preserve">w kolumnie 4 </w:t>
      </w:r>
      <w:r>
        <w:rPr>
          <w:rFonts w:ascii="Cambria" w:eastAsia="Cambria" w:hAnsi="Cambria" w:cs="Cambria"/>
        </w:rPr>
        <w:t xml:space="preserve">należy wpisać </w:t>
      </w:r>
      <w:r>
        <w:rPr>
          <w:rFonts w:ascii="Cambria" w:eastAsia="Cambria" w:hAnsi="Cambria" w:cs="Cambria"/>
          <w:b/>
        </w:rPr>
        <w:t>„</w:t>
      </w:r>
      <w:r>
        <w:rPr>
          <w:rFonts w:ascii="Cambria" w:eastAsia="Cambria" w:hAnsi="Cambria" w:cs="Cambria"/>
          <w:b/>
          <w:i/>
        </w:rPr>
        <w:t>zasób własny</w:t>
      </w:r>
      <w:r>
        <w:rPr>
          <w:rFonts w:ascii="Cambria" w:eastAsia="Cambria" w:hAnsi="Cambria" w:cs="Cambria"/>
          <w:b/>
        </w:rPr>
        <w:t>”</w:t>
      </w:r>
      <w:r>
        <w:rPr>
          <w:rFonts w:ascii="Cambria" w:eastAsia="Cambria" w:hAnsi="Cambria" w:cs="Cambria"/>
        </w:rPr>
        <w:t xml:space="preserve">. </w:t>
      </w:r>
    </w:p>
    <w:p w14:paraId="3EA941BF" w14:textId="77777777" w:rsidR="006740C0" w:rsidRDefault="006740C0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</w:rPr>
      </w:pPr>
    </w:p>
    <w:p w14:paraId="7E4C1EB0" w14:textId="77777777" w:rsidR="006740C0" w:rsidRDefault="00856FC6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W przypadku, gdy wskazana osoba jest udostępniona Wykonawcy przez inny podmiot będący jej pracodawcą (np. na podstawie przepisów o przeniesieniu lub oddelegowaniu pracownika) </w:t>
      </w:r>
      <w:r>
        <w:rPr>
          <w:rFonts w:ascii="Cambria" w:eastAsia="Cambria" w:hAnsi="Cambria" w:cs="Cambria"/>
          <w:b/>
        </w:rPr>
        <w:t xml:space="preserve">w kolumnie 4 </w:t>
      </w:r>
      <w:r>
        <w:rPr>
          <w:rFonts w:ascii="Cambria" w:eastAsia="Cambria" w:hAnsi="Cambria" w:cs="Cambria"/>
        </w:rPr>
        <w:t>należy wpisać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  <w:i/>
        </w:rPr>
        <w:t>„zasób udostępniony”</w:t>
      </w:r>
      <w:r>
        <w:rPr>
          <w:rFonts w:ascii="Cambria" w:eastAsia="Cambria" w:hAnsi="Cambria" w:cs="Cambria"/>
          <w:b/>
        </w:rPr>
        <w:t>.</w:t>
      </w:r>
    </w:p>
    <w:p w14:paraId="49425221" w14:textId="77777777" w:rsidR="006740C0" w:rsidRDefault="006740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/>
        <w:jc w:val="both"/>
        <w:rPr>
          <w:rFonts w:ascii="Cambria" w:eastAsia="Cambria" w:hAnsi="Cambria" w:cs="Cambria"/>
          <w:i/>
          <w:color w:val="000000"/>
          <w:u w:val="single"/>
        </w:rPr>
      </w:pPr>
    </w:p>
    <w:p w14:paraId="10559023" w14:textId="77777777" w:rsidR="006740C0" w:rsidRDefault="00856F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/>
        <w:jc w:val="both"/>
        <w:rPr>
          <w:rFonts w:ascii="Cambria" w:eastAsia="Cambria" w:hAnsi="Cambria" w:cs="Cambria"/>
          <w:i/>
          <w:color w:val="000000"/>
          <w:sz w:val="20"/>
          <w:szCs w:val="20"/>
        </w:rPr>
      </w:pPr>
      <w:r>
        <w:rPr>
          <w:rFonts w:ascii="Cambria" w:eastAsia="Cambria" w:hAnsi="Cambria" w:cs="Cambria"/>
          <w:i/>
          <w:color w:val="000000"/>
          <w:u w:val="single"/>
        </w:rPr>
        <w:t>Potwierdzenie posiadanych przez podane w wykazie osoby kwalifikacji wybrany Wykonawca będzie zobowiązany dostarczyć Zamawiającemu przed podpisaniem umowy.</w:t>
      </w:r>
    </w:p>
    <w:sectPr w:rsidR="006740C0" w:rsidSect="006740C0">
      <w:headerReference w:type="default" r:id="rId11"/>
      <w:footerReference w:type="default" r:id="rId12"/>
      <w:pgSz w:w="11900" w:h="16840"/>
      <w:pgMar w:top="0" w:right="1418" w:bottom="188" w:left="1418" w:header="0" w:footer="849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5760E" w16cex:dateUtc="2021-08-16T2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737640" w16cid:durableId="24C5760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22EF7" w14:textId="77777777" w:rsidR="001B5142" w:rsidRDefault="001B5142" w:rsidP="006740C0">
      <w:r>
        <w:separator/>
      </w:r>
    </w:p>
  </w:endnote>
  <w:endnote w:type="continuationSeparator" w:id="0">
    <w:p w14:paraId="054ABB74" w14:textId="77777777" w:rsidR="001B5142" w:rsidRDefault="001B5142" w:rsidP="0067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99598" w14:textId="77777777" w:rsidR="006740C0" w:rsidRDefault="00856F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8 do SWZ – Wzór wykazu osób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B53438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B53438">
      <w:rPr>
        <w:rFonts w:ascii="Cambria" w:eastAsia="Cambria" w:hAnsi="Cambria" w:cs="Cambria"/>
        <w:b/>
        <w:noProof/>
        <w:color w:val="000000"/>
        <w:sz w:val="20"/>
        <w:szCs w:val="20"/>
      </w:rPr>
      <w:t>3</w: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68D0A" w14:textId="77777777" w:rsidR="001B5142" w:rsidRDefault="001B5142" w:rsidP="006740C0">
      <w:r>
        <w:separator/>
      </w:r>
    </w:p>
  </w:footnote>
  <w:footnote w:type="continuationSeparator" w:id="0">
    <w:p w14:paraId="048AC58A" w14:textId="77777777" w:rsidR="001B5142" w:rsidRDefault="001B5142" w:rsidP="00674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B092C" w14:textId="7C659C94" w:rsidR="005F1195" w:rsidRDefault="005F1195" w:rsidP="005F11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bookmarkStart w:id="3" w:name="_Hlk80048684"/>
  </w:p>
  <w:p w14:paraId="6134C24A" w14:textId="77777777" w:rsidR="0042226E" w:rsidRDefault="0042226E" w:rsidP="005F11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8734AB8" w14:textId="6C75BE76" w:rsidR="005F1195" w:rsidRPr="005F1195" w:rsidRDefault="005F1195" w:rsidP="00411601">
    <w:pPr>
      <w:jc w:val="center"/>
      <w:rPr>
        <w:rFonts w:ascii="Cambria" w:hAnsi="Cambria"/>
        <w:i/>
        <w:sz w:val="16"/>
        <w:szCs w:val="16"/>
      </w:rPr>
    </w:pPr>
  </w:p>
  <w:bookmarkEnd w:id="3"/>
  <w:p w14:paraId="3FFB1E6E" w14:textId="77777777" w:rsidR="006740C0" w:rsidRDefault="006740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0C0"/>
    <w:rsid w:val="00056D0B"/>
    <w:rsid w:val="001B5142"/>
    <w:rsid w:val="00411601"/>
    <w:rsid w:val="0042226E"/>
    <w:rsid w:val="004A0A3C"/>
    <w:rsid w:val="005F1195"/>
    <w:rsid w:val="00637EE9"/>
    <w:rsid w:val="00653C67"/>
    <w:rsid w:val="006740C0"/>
    <w:rsid w:val="00787EA9"/>
    <w:rsid w:val="007D5BA5"/>
    <w:rsid w:val="00856FC6"/>
    <w:rsid w:val="00896E11"/>
    <w:rsid w:val="00B53438"/>
    <w:rsid w:val="00F561F3"/>
    <w:rsid w:val="00FC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15E60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cs="Times New Roman"/>
    </w:rPr>
  </w:style>
  <w:style w:type="paragraph" w:styleId="Nagwek1">
    <w:name w:val="heading 1"/>
    <w:basedOn w:val="Normalny1"/>
    <w:next w:val="Normalny1"/>
    <w:rsid w:val="006740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6740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6740C0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6740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6740C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740C0"/>
  </w:style>
  <w:style w:type="table" w:customStyle="1" w:styleId="TableNormal">
    <w:name w:val="Table Normal"/>
    <w:rsid w:val="006740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740C0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6740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740C0"/>
    <w:tblPr>
      <w:tblStyleRowBandSize w:val="1"/>
      <w:tblStyleColBandSize w:val="1"/>
    </w:tblPr>
  </w:style>
  <w:style w:type="table" w:customStyle="1" w:styleId="a0">
    <w:basedOn w:val="TableNormal"/>
    <w:rsid w:val="006740C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V8B2BEJh5FamHE5MVXONGXgzYw==">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487790B-FA97-4B4D-9A77-D86002DF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605</Words>
  <Characters>3635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9</cp:revision>
  <dcterms:created xsi:type="dcterms:W3CDTF">2021-05-10T13:30:00Z</dcterms:created>
  <dcterms:modified xsi:type="dcterms:W3CDTF">2022-07-19T12:49:00Z</dcterms:modified>
</cp:coreProperties>
</file>