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79951AF4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0B2F6B">
        <w:rPr>
          <w:rFonts w:ascii="Cambria" w:eastAsia="Cambria" w:hAnsi="Cambria" w:cs="Cambria"/>
          <w:b/>
          <w:sz w:val="22"/>
          <w:szCs w:val="22"/>
        </w:rPr>
        <w:t>GO.271.2.7.2022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476CEC34" w:rsidR="00857FC7" w:rsidRPr="002D1849" w:rsidRDefault="000E5DA4" w:rsidP="002D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BB2373">
              <w:t>d3f829e6-a8db-417e-b47c-b18d6e264504</w:t>
            </w:r>
            <w:bookmarkStart w:id="1" w:name="_GoBack"/>
            <w:bookmarkEnd w:id="1"/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0D946" w14:textId="77777777" w:rsidR="000E5DA4" w:rsidRDefault="000E5DA4" w:rsidP="00857FC7">
      <w:r>
        <w:separator/>
      </w:r>
    </w:p>
  </w:endnote>
  <w:endnote w:type="continuationSeparator" w:id="0">
    <w:p w14:paraId="294F757F" w14:textId="77777777" w:rsidR="000E5DA4" w:rsidRDefault="000E5DA4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1753" w14:textId="77777777" w:rsidR="005D2FB5" w:rsidRDefault="005D2F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9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B2373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B2373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04527" w14:textId="77777777" w:rsidR="005D2FB5" w:rsidRDefault="005D2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6CAB1" w14:textId="77777777" w:rsidR="000E5DA4" w:rsidRDefault="000E5DA4" w:rsidP="00857FC7">
      <w:r>
        <w:separator/>
      </w:r>
    </w:p>
  </w:footnote>
  <w:footnote w:type="continuationSeparator" w:id="0">
    <w:p w14:paraId="609577AD" w14:textId="77777777" w:rsidR="000E5DA4" w:rsidRDefault="000E5DA4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0B5C" w14:textId="77777777" w:rsidR="005D2FB5" w:rsidRDefault="005D2F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519FCC7D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6D061151" w14:textId="3D3DE007" w:rsidR="00447926" w:rsidRDefault="005D2FB5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2" w:name="_Hlk80019057"/>
    <w:r>
      <w:t xml:space="preserve"> </w:t>
    </w:r>
  </w:p>
  <w:bookmarkEnd w:id="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58883" w14:textId="77777777" w:rsidR="005D2FB5" w:rsidRDefault="005D2F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0B2F6B"/>
    <w:rsid w:val="000E5DA4"/>
    <w:rsid w:val="002D1849"/>
    <w:rsid w:val="00397C11"/>
    <w:rsid w:val="003F4719"/>
    <w:rsid w:val="00447926"/>
    <w:rsid w:val="00493E8A"/>
    <w:rsid w:val="005D2FB5"/>
    <w:rsid w:val="006806E5"/>
    <w:rsid w:val="00857FC7"/>
    <w:rsid w:val="009269E7"/>
    <w:rsid w:val="009E779F"/>
    <w:rsid w:val="00A42F80"/>
    <w:rsid w:val="00A83848"/>
    <w:rsid w:val="00AA77A4"/>
    <w:rsid w:val="00BB2373"/>
    <w:rsid w:val="00C20D6D"/>
    <w:rsid w:val="00D75019"/>
    <w:rsid w:val="00E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2021-05-10T13:31:00Z</dcterms:created>
  <dcterms:modified xsi:type="dcterms:W3CDTF">2022-07-21T06:02:00Z</dcterms:modified>
</cp:coreProperties>
</file>