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09504D" w:rsidRPr="00C24101" w14:paraId="7851DBFE" w14:textId="77777777" w:rsidTr="0093396B">
        <w:trPr>
          <w:trHeight w:val="630"/>
          <w:jc w:val="center"/>
        </w:trPr>
        <w:tc>
          <w:tcPr>
            <w:tcW w:w="9072" w:type="dxa"/>
          </w:tcPr>
          <w:p w14:paraId="12B7A936" w14:textId="304BC0D9" w:rsidR="0009504D" w:rsidRDefault="00686BE8" w:rsidP="0093396B">
            <w:pPr>
              <w:jc w:val="center"/>
              <w:rPr>
                <w:rFonts w:ascii="Cambria" w:hAnsi="Cambria"/>
                <w:b/>
                <w:color w:val="0000FF"/>
                <w:sz w:val="20"/>
                <w:szCs w:val="20"/>
              </w:rPr>
            </w:pPr>
            <w:r>
              <w:rPr>
                <w:rFonts w:ascii="Cambria" w:eastAsia="Cambria" w:hAnsi="Cambria" w:cs="Cambria"/>
              </w:rPr>
              <w:tab/>
            </w:r>
          </w:p>
          <w:p w14:paraId="2AE341C7" w14:textId="77777777" w:rsidR="0009504D" w:rsidRPr="00C24101" w:rsidRDefault="0009504D" w:rsidP="0093396B">
            <w:pPr>
              <w:jc w:val="center"/>
              <w:rPr>
                <w:rFonts w:ascii="Cambria" w:hAnsi="Cambria"/>
                <w:b/>
                <w:color w:val="0000FF"/>
                <w:sz w:val="20"/>
                <w:szCs w:val="20"/>
              </w:rPr>
            </w:pPr>
          </w:p>
          <w:p w14:paraId="6B5F3BDE" w14:textId="77777777" w:rsidR="0009504D" w:rsidRDefault="0009504D" w:rsidP="0093396B">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3F88A5EA" w14:textId="77777777" w:rsidR="0009504D" w:rsidRPr="00830CA8" w:rsidRDefault="0009504D" w:rsidP="0093396B">
            <w:pPr>
              <w:jc w:val="center"/>
              <w:rPr>
                <w:rFonts w:ascii="Cambria" w:hAnsi="Cambria" w:cs="Arial"/>
                <w:b/>
                <w:color w:val="0000FF"/>
                <w:sz w:val="10"/>
                <w:szCs w:val="10"/>
              </w:rPr>
            </w:pPr>
          </w:p>
        </w:tc>
      </w:tr>
    </w:tbl>
    <w:p w14:paraId="7771A53E" w14:textId="77777777" w:rsidR="0009504D" w:rsidRDefault="0009504D" w:rsidP="0009504D">
      <w:pPr>
        <w:jc w:val="center"/>
        <w:rPr>
          <w:rFonts w:ascii="Cambria" w:hAnsi="Cambria" w:cs="Arial"/>
          <w:color w:val="0000FF"/>
          <w:sz w:val="13"/>
          <w:szCs w:val="13"/>
        </w:rPr>
      </w:pPr>
      <w:r>
        <w:rPr>
          <w:rFonts w:ascii="Helvetica" w:hAnsi="Helvetica" w:cs="Helvetica"/>
          <w:noProof/>
        </w:rPr>
        <w:drawing>
          <wp:inline distT="0" distB="0" distL="0" distR="0" wp14:anchorId="6428C89A" wp14:editId="544E7760">
            <wp:extent cx="575596" cy="70514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DDD3308" w14:textId="77777777" w:rsidR="0009504D" w:rsidRPr="00830CA8" w:rsidRDefault="0009504D" w:rsidP="0009504D">
      <w:pPr>
        <w:jc w:val="center"/>
        <w:rPr>
          <w:rFonts w:ascii="Cambria" w:hAnsi="Cambria" w:cs="Arial"/>
          <w:color w:val="0000FF"/>
          <w:sz w:val="10"/>
          <w:szCs w:val="10"/>
        </w:rPr>
      </w:pPr>
    </w:p>
    <w:p w14:paraId="09FBAF53" w14:textId="77777777" w:rsidR="0009504D" w:rsidRPr="00C24101" w:rsidRDefault="0009504D" w:rsidP="0009504D">
      <w:pPr>
        <w:jc w:val="center"/>
        <w:rPr>
          <w:rFonts w:ascii="Cambria" w:hAnsi="Cambria" w:cs="Arial"/>
          <w:sz w:val="20"/>
          <w:szCs w:val="20"/>
        </w:rPr>
      </w:pPr>
      <w:r w:rsidRPr="00C24101">
        <w:rPr>
          <w:rFonts w:ascii="Cambria" w:hAnsi="Cambria" w:cs="Arial"/>
          <w:sz w:val="20"/>
          <w:szCs w:val="20"/>
        </w:rPr>
        <w:t>reprezentowana przez</w:t>
      </w:r>
    </w:p>
    <w:p w14:paraId="1781A878" w14:textId="77777777" w:rsidR="0009504D" w:rsidRPr="0083525F" w:rsidRDefault="0009504D" w:rsidP="0009504D">
      <w:pPr>
        <w:jc w:val="center"/>
        <w:rPr>
          <w:rFonts w:ascii="Cambria" w:hAnsi="Cambria" w:cs="Arial"/>
          <w:sz w:val="20"/>
          <w:szCs w:val="20"/>
        </w:rPr>
      </w:pPr>
      <w:r>
        <w:rPr>
          <w:rFonts w:ascii="Cambria" w:hAnsi="Cambria" w:cs="Arial"/>
          <w:sz w:val="20"/>
          <w:szCs w:val="20"/>
        </w:rPr>
        <w:t xml:space="preserve">Wójta Gminy Biała </w:t>
      </w:r>
    </w:p>
    <w:p w14:paraId="407E7538" w14:textId="77777777" w:rsidR="004D20F3" w:rsidRDefault="004D20F3">
      <w:pPr>
        <w:rPr>
          <w:rFonts w:ascii="Cambria" w:eastAsia="Cambria" w:hAnsi="Cambria" w:cs="Cambria"/>
        </w:rPr>
      </w:pPr>
    </w:p>
    <w:p w14:paraId="4E63BC43" w14:textId="77777777" w:rsidR="004D20F3" w:rsidRDefault="004D20F3">
      <w:pPr>
        <w:spacing w:line="276" w:lineRule="auto"/>
        <w:jc w:val="center"/>
        <w:rPr>
          <w:rFonts w:ascii="Cambria" w:eastAsia="Cambria" w:hAnsi="Cambria" w:cs="Cambria"/>
        </w:rPr>
      </w:pPr>
    </w:p>
    <w:p w14:paraId="633A24CA" w14:textId="77777777" w:rsidR="004D20F3" w:rsidRDefault="004D20F3">
      <w:pPr>
        <w:spacing w:line="276" w:lineRule="auto"/>
        <w:jc w:val="center"/>
        <w:rPr>
          <w:rFonts w:ascii="Cambria" w:eastAsia="Cambria" w:hAnsi="Cambria" w:cs="Cambria"/>
        </w:rPr>
      </w:pPr>
    </w:p>
    <w:p w14:paraId="48A23A0A" w14:textId="77777777" w:rsidR="004D20F3" w:rsidRDefault="004D20F3">
      <w:pPr>
        <w:spacing w:line="276" w:lineRule="auto"/>
        <w:jc w:val="center"/>
        <w:rPr>
          <w:rFonts w:ascii="Cambria" w:eastAsia="Cambria" w:hAnsi="Cambria" w:cs="Cambria"/>
        </w:rPr>
      </w:pPr>
    </w:p>
    <w:tbl>
      <w:tblPr>
        <w:tblStyle w:val="aff2"/>
        <w:tblW w:w="9072" w:type="dxa"/>
        <w:tblInd w:w="-5" w:type="dxa"/>
        <w:tblLayout w:type="fixed"/>
        <w:tblLook w:val="0000" w:firstRow="0" w:lastRow="0" w:firstColumn="0" w:lastColumn="0" w:noHBand="0" w:noVBand="0"/>
      </w:tblPr>
      <w:tblGrid>
        <w:gridCol w:w="9072"/>
      </w:tblGrid>
      <w:tr w:rsidR="004D20F3" w14:paraId="248E7DAE" w14:textId="77777777">
        <w:tc>
          <w:tcPr>
            <w:tcW w:w="9072" w:type="dxa"/>
            <w:tcBorders>
              <w:top w:val="single" w:sz="4" w:space="0" w:color="000000"/>
              <w:left w:val="single" w:sz="4" w:space="0" w:color="000000"/>
              <w:bottom w:val="single" w:sz="4" w:space="0" w:color="000000"/>
              <w:right w:val="single" w:sz="4" w:space="0" w:color="000000"/>
            </w:tcBorders>
          </w:tcPr>
          <w:p w14:paraId="1299779D" w14:textId="77777777" w:rsidR="004D20F3" w:rsidRDefault="00686BE8">
            <w:pPr>
              <w:widowControl w:val="0"/>
              <w:spacing w:line="276" w:lineRule="auto"/>
              <w:jc w:val="center"/>
              <w:rPr>
                <w:rFonts w:ascii="Cambria" w:eastAsia="Cambria" w:hAnsi="Cambria" w:cs="Cambria"/>
                <w:b/>
                <w:sz w:val="44"/>
                <w:szCs w:val="44"/>
              </w:rPr>
            </w:pPr>
            <w:r>
              <w:rPr>
                <w:rFonts w:ascii="Cambria" w:eastAsia="Cambria" w:hAnsi="Cambria" w:cs="Cambria"/>
                <w:b/>
                <w:color w:val="808080"/>
                <w:sz w:val="44"/>
                <w:szCs w:val="44"/>
              </w:rPr>
              <w:t>S</w:t>
            </w:r>
            <w:r>
              <w:rPr>
                <w:rFonts w:ascii="Cambria" w:eastAsia="Cambria" w:hAnsi="Cambria" w:cs="Cambria"/>
                <w:b/>
                <w:sz w:val="36"/>
                <w:szCs w:val="36"/>
              </w:rPr>
              <w:t>PECYFIKACJA</w:t>
            </w:r>
            <w:r>
              <w:rPr>
                <w:rFonts w:ascii="Cambria" w:eastAsia="Cambria" w:hAnsi="Cambria" w:cs="Cambria"/>
                <w:b/>
                <w:sz w:val="32"/>
                <w:szCs w:val="32"/>
              </w:rPr>
              <w:t xml:space="preserve"> </w:t>
            </w:r>
            <w:r>
              <w:rPr>
                <w:rFonts w:ascii="Cambria" w:eastAsia="Cambria" w:hAnsi="Cambria" w:cs="Cambria"/>
                <w:b/>
                <w:color w:val="808080"/>
                <w:sz w:val="44"/>
                <w:szCs w:val="44"/>
              </w:rPr>
              <w:t>W</w:t>
            </w:r>
            <w:r>
              <w:rPr>
                <w:rFonts w:ascii="Cambria" w:eastAsia="Cambria" w:hAnsi="Cambria" w:cs="Cambria"/>
                <w:b/>
                <w:sz w:val="36"/>
                <w:szCs w:val="36"/>
              </w:rPr>
              <w:t>ARUNKÓW</w:t>
            </w:r>
            <w:r>
              <w:rPr>
                <w:rFonts w:ascii="Cambria" w:eastAsia="Cambria" w:hAnsi="Cambria" w:cs="Cambria"/>
                <w:b/>
                <w:sz w:val="32"/>
                <w:szCs w:val="32"/>
              </w:rPr>
              <w:t xml:space="preserve"> </w:t>
            </w:r>
            <w:r>
              <w:rPr>
                <w:rFonts w:ascii="Cambria" w:eastAsia="Cambria" w:hAnsi="Cambria" w:cs="Cambria"/>
                <w:b/>
                <w:color w:val="808080"/>
                <w:sz w:val="44"/>
                <w:szCs w:val="44"/>
              </w:rPr>
              <w:t>Z</w:t>
            </w:r>
            <w:r>
              <w:rPr>
                <w:rFonts w:ascii="Cambria" w:eastAsia="Cambria" w:hAnsi="Cambria" w:cs="Cambria"/>
                <w:b/>
                <w:sz w:val="36"/>
                <w:szCs w:val="36"/>
              </w:rPr>
              <w:t>AMÓWIENIA</w:t>
            </w:r>
          </w:p>
        </w:tc>
      </w:tr>
    </w:tbl>
    <w:p w14:paraId="0978462B" w14:textId="77777777" w:rsidR="004D20F3" w:rsidRDefault="004D20F3">
      <w:pPr>
        <w:spacing w:line="276" w:lineRule="auto"/>
        <w:jc w:val="center"/>
        <w:rPr>
          <w:rFonts w:ascii="Cambria" w:eastAsia="Cambria" w:hAnsi="Cambria" w:cs="Cambria"/>
        </w:rPr>
      </w:pPr>
    </w:p>
    <w:p w14:paraId="66289DCF" w14:textId="77777777" w:rsidR="004D20F3" w:rsidRDefault="004D20F3">
      <w:pPr>
        <w:spacing w:line="276" w:lineRule="auto"/>
        <w:jc w:val="center"/>
        <w:rPr>
          <w:rFonts w:ascii="Cambria" w:eastAsia="Cambria" w:hAnsi="Cambria" w:cs="Cambria"/>
        </w:rPr>
      </w:pPr>
    </w:p>
    <w:p w14:paraId="3F3B0543" w14:textId="77777777" w:rsidR="004D20F3" w:rsidRPr="00A43392" w:rsidRDefault="00686BE8">
      <w:pPr>
        <w:spacing w:line="276" w:lineRule="auto"/>
        <w:jc w:val="center"/>
        <w:rPr>
          <w:rFonts w:ascii="Cambria" w:eastAsia="Cambria" w:hAnsi="Cambria" w:cs="Cambria"/>
        </w:rPr>
      </w:pPr>
      <w:r w:rsidRPr="00A43392">
        <w:rPr>
          <w:rFonts w:ascii="Cambria" w:eastAsia="Cambria" w:hAnsi="Cambria" w:cs="Cambria"/>
        </w:rPr>
        <w:t>w postępowaniu o udzielenie zamówienia publicznego na zadanie:</w:t>
      </w:r>
    </w:p>
    <w:p w14:paraId="5645A6DE" w14:textId="77777777" w:rsidR="004D20F3" w:rsidRPr="00A43392" w:rsidRDefault="004D20F3">
      <w:pPr>
        <w:spacing w:line="276" w:lineRule="auto"/>
        <w:rPr>
          <w:rFonts w:ascii="Cambria" w:eastAsia="Cambria" w:hAnsi="Cambria" w:cs="Cambria"/>
          <w:sz w:val="26"/>
          <w:szCs w:val="26"/>
        </w:rPr>
      </w:pPr>
    </w:p>
    <w:p w14:paraId="491F7015" w14:textId="17D76B1E" w:rsidR="004D20F3" w:rsidRPr="00A43392" w:rsidRDefault="00686BE8">
      <w:pPr>
        <w:spacing w:line="276" w:lineRule="auto"/>
        <w:jc w:val="center"/>
        <w:rPr>
          <w:rFonts w:ascii="Cambria" w:eastAsia="Cambria" w:hAnsi="Cambria" w:cs="Cambria"/>
          <w:b/>
          <w:sz w:val="28"/>
          <w:szCs w:val="28"/>
        </w:rPr>
      </w:pPr>
      <w:r w:rsidRPr="00A43392">
        <w:rPr>
          <w:rFonts w:ascii="Cambria" w:eastAsia="Cambria" w:hAnsi="Cambria" w:cs="Cambria"/>
          <w:b/>
          <w:sz w:val="28"/>
          <w:szCs w:val="28"/>
        </w:rPr>
        <w:t>„</w:t>
      </w:r>
      <w:bookmarkStart w:id="0" w:name="_Hlk96002696"/>
      <w:r w:rsidR="006B700C" w:rsidRPr="00A43392">
        <w:rPr>
          <w:rFonts w:ascii="Cambria" w:eastAsia="Cambria" w:hAnsi="Cambria" w:cs="Cambria"/>
          <w:b/>
          <w:sz w:val="28"/>
          <w:szCs w:val="28"/>
        </w:rPr>
        <w:t>Budowa kanalizacji sanitarnej   w Gminie Biała - etap II</w:t>
      </w:r>
      <w:bookmarkEnd w:id="0"/>
      <w:r w:rsidRPr="00A43392">
        <w:rPr>
          <w:rFonts w:ascii="Cambria" w:eastAsia="Cambria" w:hAnsi="Cambria" w:cs="Cambria"/>
          <w:b/>
          <w:sz w:val="28"/>
          <w:szCs w:val="28"/>
        </w:rPr>
        <w:t>”</w:t>
      </w:r>
    </w:p>
    <w:p w14:paraId="561BC2E0" w14:textId="77777777" w:rsidR="004D20F3" w:rsidRPr="00A43392" w:rsidRDefault="004D20F3">
      <w:pPr>
        <w:tabs>
          <w:tab w:val="left" w:pos="567"/>
        </w:tabs>
        <w:spacing w:line="276" w:lineRule="auto"/>
        <w:jc w:val="center"/>
        <w:rPr>
          <w:rFonts w:ascii="Cambria" w:eastAsia="Cambria" w:hAnsi="Cambria" w:cs="Cambria"/>
          <w:b/>
        </w:rPr>
      </w:pPr>
    </w:p>
    <w:p w14:paraId="020FDEC6" w14:textId="3FD17F94" w:rsidR="004D20F3" w:rsidRPr="00A43392" w:rsidRDefault="00686BE8">
      <w:pPr>
        <w:tabs>
          <w:tab w:val="left" w:pos="567"/>
        </w:tabs>
        <w:spacing w:line="276" w:lineRule="auto"/>
        <w:jc w:val="center"/>
        <w:rPr>
          <w:rFonts w:ascii="Cambria" w:eastAsia="Cambria" w:hAnsi="Cambria" w:cs="Cambria"/>
          <w:b/>
        </w:rPr>
      </w:pPr>
      <w:bookmarkStart w:id="1" w:name="_heading=h.gjdgxs" w:colFirst="0" w:colLast="0"/>
      <w:bookmarkEnd w:id="1"/>
      <w:r w:rsidRPr="00A43392">
        <w:rPr>
          <w:rFonts w:ascii="Cambria" w:eastAsia="Cambria" w:hAnsi="Cambria" w:cs="Cambria"/>
        </w:rPr>
        <w:t xml:space="preserve">(Znak sprawy: </w:t>
      </w:r>
      <w:r w:rsidR="0093396B" w:rsidRPr="00A43392">
        <w:rPr>
          <w:b/>
        </w:rPr>
        <w:t>GO.271.2.</w:t>
      </w:r>
      <w:r w:rsidR="00A153BF">
        <w:rPr>
          <w:b/>
        </w:rPr>
        <w:t>4</w:t>
      </w:r>
      <w:r w:rsidR="0093396B" w:rsidRPr="00A43392">
        <w:rPr>
          <w:b/>
        </w:rPr>
        <w:t>.2022</w:t>
      </w:r>
      <w:r w:rsidR="0093396B" w:rsidRPr="00A43392">
        <w:rPr>
          <w:rFonts w:ascii="Cambria" w:eastAsia="Cambria" w:hAnsi="Cambria" w:cs="Cambria"/>
        </w:rPr>
        <w:t>)</w:t>
      </w:r>
    </w:p>
    <w:p w14:paraId="35E20BC6" w14:textId="77777777" w:rsidR="004D20F3" w:rsidRPr="00A43392" w:rsidRDefault="004D20F3">
      <w:pPr>
        <w:tabs>
          <w:tab w:val="left" w:pos="567"/>
        </w:tabs>
        <w:spacing w:line="276" w:lineRule="auto"/>
        <w:jc w:val="center"/>
        <w:rPr>
          <w:rFonts w:ascii="Cambria" w:eastAsia="Cambria" w:hAnsi="Cambria" w:cs="Cambria"/>
          <w:b/>
        </w:rPr>
      </w:pPr>
    </w:p>
    <w:p w14:paraId="3BEA8D77" w14:textId="2FAC2068" w:rsidR="004D20F3" w:rsidRPr="00A43392" w:rsidRDefault="00686BE8">
      <w:pPr>
        <w:pBdr>
          <w:top w:val="nil"/>
          <w:left w:val="nil"/>
          <w:bottom w:val="nil"/>
          <w:right w:val="nil"/>
          <w:between w:val="nil"/>
        </w:pBdr>
        <w:spacing w:line="360" w:lineRule="auto"/>
        <w:jc w:val="center"/>
        <w:rPr>
          <w:rFonts w:ascii="Cambria" w:eastAsia="Cambria" w:hAnsi="Cambria" w:cs="Cambria"/>
        </w:rPr>
      </w:pPr>
      <w:r w:rsidRPr="00A43392">
        <w:rPr>
          <w:rFonts w:ascii="Cambria" w:eastAsia="Cambria" w:hAnsi="Cambria" w:cs="Cambria"/>
        </w:rPr>
        <w:t xml:space="preserve">Zatwierdził </w:t>
      </w:r>
      <w:r w:rsidRPr="00F604A6">
        <w:rPr>
          <w:rFonts w:ascii="Cambria" w:eastAsia="Cambria" w:hAnsi="Cambria" w:cs="Cambria"/>
        </w:rPr>
        <w:t xml:space="preserve">w dniu </w:t>
      </w:r>
      <w:r w:rsidR="00A153BF" w:rsidRPr="00F604A6">
        <w:rPr>
          <w:rFonts w:ascii="Cambria" w:hAnsi="Cambria"/>
        </w:rPr>
        <w:t>2</w:t>
      </w:r>
      <w:r w:rsidR="00F604A6" w:rsidRPr="00F604A6">
        <w:rPr>
          <w:rFonts w:ascii="Cambria" w:hAnsi="Cambria"/>
        </w:rPr>
        <w:t>4</w:t>
      </w:r>
      <w:r w:rsidR="00A43392" w:rsidRPr="00F604A6">
        <w:rPr>
          <w:rFonts w:ascii="Cambria" w:hAnsi="Cambria"/>
        </w:rPr>
        <w:t>.</w:t>
      </w:r>
      <w:r w:rsidR="00A153BF" w:rsidRPr="00F604A6">
        <w:rPr>
          <w:rFonts w:ascii="Cambria" w:hAnsi="Cambria"/>
        </w:rPr>
        <w:t>06</w:t>
      </w:r>
      <w:r w:rsidR="00A43392" w:rsidRPr="00F604A6">
        <w:rPr>
          <w:rFonts w:ascii="Cambria" w:hAnsi="Cambria"/>
        </w:rPr>
        <w:t>.</w:t>
      </w:r>
      <w:r w:rsidR="0093396B" w:rsidRPr="00F604A6">
        <w:rPr>
          <w:rFonts w:ascii="Cambria" w:eastAsia="Cambria" w:hAnsi="Cambria" w:cs="Cambria"/>
        </w:rPr>
        <w:t xml:space="preserve">2022  </w:t>
      </w:r>
      <w:r w:rsidRPr="00F604A6">
        <w:rPr>
          <w:rFonts w:ascii="Cambria" w:eastAsia="Cambria" w:hAnsi="Cambria" w:cs="Cambria"/>
        </w:rPr>
        <w:t>r.</w:t>
      </w:r>
    </w:p>
    <w:p w14:paraId="3041D33E" w14:textId="77777777" w:rsidR="004D20F3" w:rsidRPr="00A43392" w:rsidRDefault="004D20F3">
      <w:pPr>
        <w:jc w:val="center"/>
        <w:rPr>
          <w:rFonts w:ascii="Cambria" w:eastAsia="Cambria" w:hAnsi="Cambria" w:cs="Cambria"/>
        </w:rPr>
      </w:pPr>
    </w:p>
    <w:p w14:paraId="6851B029" w14:textId="77777777" w:rsidR="004D20F3" w:rsidRDefault="004D20F3">
      <w:pPr>
        <w:jc w:val="center"/>
        <w:rPr>
          <w:rFonts w:ascii="Cambria" w:eastAsia="Cambria" w:hAnsi="Cambria" w:cs="Cambria"/>
        </w:rPr>
      </w:pPr>
    </w:p>
    <w:p w14:paraId="20E00F68" w14:textId="77777777" w:rsidR="004D20F3" w:rsidRDefault="004D20F3">
      <w:pPr>
        <w:jc w:val="center"/>
        <w:rPr>
          <w:rFonts w:ascii="Cambria" w:eastAsia="Cambria" w:hAnsi="Cambria" w:cs="Cambria"/>
        </w:rPr>
      </w:pPr>
    </w:p>
    <w:p w14:paraId="4EBBBB95" w14:textId="77777777" w:rsidR="004D20F3" w:rsidRDefault="004D20F3">
      <w:pPr>
        <w:jc w:val="center"/>
        <w:rPr>
          <w:rFonts w:ascii="Cambria" w:eastAsia="Cambria" w:hAnsi="Cambria" w:cs="Cambria"/>
        </w:rPr>
      </w:pPr>
    </w:p>
    <w:p w14:paraId="131822D1" w14:textId="77777777" w:rsidR="004D20F3" w:rsidRDefault="00686BE8">
      <w:pPr>
        <w:jc w:val="center"/>
        <w:rPr>
          <w:rFonts w:ascii="Cambria" w:eastAsia="Cambria" w:hAnsi="Cambria" w:cs="Cambria"/>
        </w:rPr>
      </w:pPr>
      <w:r>
        <w:rPr>
          <w:rFonts w:ascii="Cambria" w:eastAsia="Cambria" w:hAnsi="Cambria" w:cs="Cambria"/>
        </w:rPr>
        <w:t>……………………………….………….………..</w:t>
      </w:r>
    </w:p>
    <w:p w14:paraId="1FFC5DAE" w14:textId="77777777" w:rsidR="004D20F3" w:rsidRDefault="00686BE8">
      <w:pPr>
        <w:jc w:val="center"/>
        <w:rPr>
          <w:rFonts w:ascii="Cambria" w:eastAsia="Cambria" w:hAnsi="Cambria" w:cs="Cambria"/>
          <w:i/>
          <w:sz w:val="18"/>
          <w:szCs w:val="18"/>
        </w:rPr>
      </w:pPr>
      <w:r>
        <w:rPr>
          <w:rFonts w:ascii="Cambria" w:eastAsia="Cambria" w:hAnsi="Cambria" w:cs="Cambria"/>
          <w:i/>
          <w:sz w:val="18"/>
          <w:szCs w:val="18"/>
        </w:rPr>
        <w:t xml:space="preserve">(podpis Kierownika Zamawiającego </w:t>
      </w:r>
      <w:r>
        <w:rPr>
          <w:rFonts w:ascii="Cambria" w:eastAsia="Cambria" w:hAnsi="Cambria" w:cs="Cambria"/>
          <w:i/>
          <w:sz w:val="18"/>
          <w:szCs w:val="18"/>
        </w:rPr>
        <w:br/>
        <w:t>lub osoby upoważnionej)</w:t>
      </w:r>
    </w:p>
    <w:p w14:paraId="2FA2A711" w14:textId="77777777" w:rsidR="004D20F3" w:rsidRDefault="004D20F3">
      <w:pPr>
        <w:jc w:val="center"/>
        <w:rPr>
          <w:rFonts w:ascii="Cambria" w:eastAsia="Cambria" w:hAnsi="Cambria" w:cs="Cambria"/>
        </w:rPr>
      </w:pPr>
    </w:p>
    <w:p w14:paraId="0DEFFC43" w14:textId="77777777" w:rsidR="004D20F3" w:rsidRPr="00A43392" w:rsidRDefault="004D20F3">
      <w:pPr>
        <w:jc w:val="center"/>
        <w:rPr>
          <w:rFonts w:ascii="Cambria" w:eastAsia="Cambria" w:hAnsi="Cambria" w:cs="Cambria"/>
        </w:rPr>
      </w:pPr>
    </w:p>
    <w:p w14:paraId="4AAD5BF3" w14:textId="66B61B47" w:rsidR="006B700C" w:rsidRPr="00F604A6" w:rsidRDefault="002D0B96">
      <w:pPr>
        <w:jc w:val="center"/>
        <w:rPr>
          <w:rFonts w:ascii="Cambria" w:eastAsia="Cambria" w:hAnsi="Cambria" w:cs="Cambria"/>
        </w:rPr>
      </w:pPr>
      <w:r w:rsidRPr="00A43392">
        <w:rPr>
          <w:rFonts w:ascii="Cambria" w:eastAsia="Cambria" w:hAnsi="Cambria" w:cs="Cambria"/>
        </w:rPr>
        <w:t>Biała</w:t>
      </w:r>
      <w:r w:rsidR="00A43392" w:rsidRPr="00A43392">
        <w:rPr>
          <w:rFonts w:ascii="Cambria" w:eastAsia="Cambria" w:hAnsi="Cambria" w:cs="Cambria"/>
        </w:rPr>
        <w:t xml:space="preserve"> Druga</w:t>
      </w:r>
      <w:r w:rsidR="00686BE8" w:rsidRPr="00A43392">
        <w:rPr>
          <w:rFonts w:ascii="Cambria" w:eastAsia="Cambria" w:hAnsi="Cambria" w:cs="Cambria"/>
        </w:rPr>
        <w:t xml:space="preserve">, </w:t>
      </w:r>
      <w:r w:rsidR="00686BE8" w:rsidRPr="00F604A6">
        <w:rPr>
          <w:rFonts w:ascii="Cambria" w:eastAsia="Cambria" w:hAnsi="Cambria" w:cs="Cambria"/>
        </w:rPr>
        <w:t xml:space="preserve">dnia </w:t>
      </w:r>
      <w:r w:rsidR="00F604A6" w:rsidRPr="00F604A6">
        <w:rPr>
          <w:rFonts w:ascii="Cambria" w:hAnsi="Cambria"/>
        </w:rPr>
        <w:t>24</w:t>
      </w:r>
      <w:r w:rsidR="00A43392" w:rsidRPr="00F604A6">
        <w:rPr>
          <w:rFonts w:ascii="Cambria" w:hAnsi="Cambria"/>
        </w:rPr>
        <w:t>.</w:t>
      </w:r>
      <w:r w:rsidR="00A153BF" w:rsidRPr="00F604A6">
        <w:rPr>
          <w:rFonts w:ascii="Cambria" w:hAnsi="Cambria"/>
        </w:rPr>
        <w:t>06</w:t>
      </w:r>
      <w:r w:rsidR="00A43392" w:rsidRPr="00F604A6">
        <w:rPr>
          <w:rFonts w:ascii="Cambria" w:hAnsi="Cambria"/>
        </w:rPr>
        <w:t>.</w:t>
      </w:r>
      <w:r w:rsidR="00686BE8" w:rsidRPr="00F604A6">
        <w:rPr>
          <w:rFonts w:ascii="Cambria" w:eastAsia="Cambria" w:hAnsi="Cambria" w:cs="Cambria"/>
        </w:rPr>
        <w:t>202</w:t>
      </w:r>
      <w:r w:rsidR="006B700C" w:rsidRPr="00F604A6">
        <w:rPr>
          <w:rFonts w:ascii="Cambria" w:eastAsia="Cambria" w:hAnsi="Cambria" w:cs="Cambria"/>
        </w:rPr>
        <w:t>2</w:t>
      </w:r>
      <w:r w:rsidR="00686BE8" w:rsidRPr="00F604A6">
        <w:rPr>
          <w:rFonts w:ascii="Cambria" w:eastAsia="Cambria" w:hAnsi="Cambria" w:cs="Cambria"/>
        </w:rPr>
        <w:t xml:space="preserve">  r.</w:t>
      </w:r>
      <w:bookmarkStart w:id="2" w:name="_GoBack"/>
      <w:bookmarkEnd w:id="2"/>
    </w:p>
    <w:p w14:paraId="1211B4B0" w14:textId="77777777" w:rsidR="006B700C" w:rsidRPr="00F604A6" w:rsidRDefault="006B700C">
      <w:pPr>
        <w:rPr>
          <w:rFonts w:ascii="Cambria" w:eastAsia="Cambria" w:hAnsi="Cambria" w:cs="Cambria"/>
          <w:highlight w:val="yellow"/>
        </w:rPr>
      </w:pPr>
      <w:r w:rsidRPr="00F604A6">
        <w:rPr>
          <w:rFonts w:ascii="Cambria" w:eastAsia="Cambria" w:hAnsi="Cambria" w:cs="Cambria"/>
          <w:highlight w:val="yellow"/>
        </w:rPr>
        <w:br w:type="page"/>
      </w:r>
    </w:p>
    <w:p w14:paraId="3E9F6A0D" w14:textId="77777777" w:rsidR="004D20F3" w:rsidRPr="005762D4" w:rsidRDefault="004D20F3">
      <w:pPr>
        <w:jc w:val="center"/>
        <w:rPr>
          <w:rFonts w:ascii="Cambria" w:eastAsia="Cambria" w:hAnsi="Cambria" w:cs="Cambria"/>
          <w:color w:val="FF0000"/>
        </w:rPr>
      </w:pPr>
    </w:p>
    <w:p w14:paraId="77AD494C" w14:textId="77777777" w:rsidR="004D20F3" w:rsidRDefault="004D20F3">
      <w:pPr>
        <w:tabs>
          <w:tab w:val="left" w:pos="567"/>
        </w:tabs>
        <w:spacing w:line="276" w:lineRule="auto"/>
        <w:jc w:val="center"/>
        <w:rPr>
          <w:rFonts w:ascii="Cambria" w:eastAsia="Cambria" w:hAnsi="Cambria" w:cs="Cambria"/>
          <w:b/>
          <w:sz w:val="20"/>
          <w:szCs w:val="20"/>
        </w:rPr>
      </w:pPr>
    </w:p>
    <w:tbl>
      <w:tblPr>
        <w:tblStyle w:val="aff3"/>
        <w:tblW w:w="8930" w:type="dxa"/>
        <w:jc w:val="center"/>
        <w:tblInd w:w="0" w:type="dxa"/>
        <w:tblLayout w:type="fixed"/>
        <w:tblLook w:val="0000" w:firstRow="0" w:lastRow="0" w:firstColumn="0" w:lastColumn="0" w:noHBand="0" w:noVBand="0"/>
      </w:tblPr>
      <w:tblGrid>
        <w:gridCol w:w="8930"/>
      </w:tblGrid>
      <w:tr w:rsidR="004D20F3" w14:paraId="4F2F207E" w14:textId="77777777">
        <w:trPr>
          <w:trHeight w:val="735"/>
          <w:jc w:val="center"/>
        </w:trPr>
        <w:tc>
          <w:tcPr>
            <w:tcW w:w="8930" w:type="dxa"/>
            <w:tcBorders>
              <w:bottom w:val="single" w:sz="4" w:space="0" w:color="000000"/>
            </w:tcBorders>
            <w:shd w:val="clear" w:color="auto" w:fill="D9D9D9"/>
          </w:tcPr>
          <w:p w14:paraId="4DE1E883" w14:textId="77777777" w:rsidR="004D20F3" w:rsidRDefault="00686BE8">
            <w:pPr>
              <w:widowControl w:val="0"/>
              <w:spacing w:line="276" w:lineRule="auto"/>
              <w:jc w:val="center"/>
              <w:rPr>
                <w:rFonts w:ascii="Cambria" w:eastAsia="Cambria" w:hAnsi="Cambria" w:cs="Cambria"/>
                <w:color w:val="FF0000"/>
                <w:sz w:val="26"/>
                <w:szCs w:val="26"/>
              </w:rPr>
            </w:pPr>
            <w:r>
              <w:rPr>
                <w:rFonts w:ascii="Cambria" w:eastAsia="Cambria" w:hAnsi="Cambria" w:cs="Cambria"/>
                <w:sz w:val="26"/>
                <w:szCs w:val="26"/>
              </w:rPr>
              <w:t>Rozdział 1</w:t>
            </w:r>
          </w:p>
          <w:p w14:paraId="6EA1C5D3"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POSTANOWIENIA OGÓLNE</w:t>
            </w:r>
          </w:p>
        </w:tc>
      </w:tr>
    </w:tbl>
    <w:p w14:paraId="5DFE70E4" w14:textId="77777777" w:rsidR="004D20F3" w:rsidRDefault="004D20F3">
      <w:pPr>
        <w:widowControl w:val="0"/>
        <w:spacing w:line="276" w:lineRule="auto"/>
        <w:ind w:left="567"/>
        <w:jc w:val="both"/>
        <w:rPr>
          <w:rFonts w:ascii="Cambria" w:eastAsia="Cambria" w:hAnsi="Cambria" w:cs="Cambria"/>
          <w:b/>
        </w:rPr>
      </w:pPr>
    </w:p>
    <w:p w14:paraId="053DC2F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Nazwa oraz adres Zamawiającego.</w:t>
      </w:r>
      <w:r>
        <w:rPr>
          <w:rFonts w:ascii="Cambria" w:eastAsia="Cambria" w:hAnsi="Cambria" w:cs="Cambria"/>
          <w:b/>
        </w:rPr>
        <w:tab/>
      </w:r>
    </w:p>
    <w:p w14:paraId="3FF4BCD6" w14:textId="77777777" w:rsidR="009E6A6F" w:rsidRDefault="009E6A6F" w:rsidP="00420F92">
      <w:pPr>
        <w:widowControl w:val="0"/>
        <w:spacing w:line="276" w:lineRule="auto"/>
        <w:ind w:left="567"/>
        <w:rPr>
          <w:rFonts w:ascii="Cambria" w:eastAsia="Cambria" w:hAnsi="Cambria" w:cs="Cambria"/>
          <w:bCs/>
          <w:color w:val="000000"/>
        </w:rPr>
      </w:pPr>
      <w:bookmarkStart w:id="3" w:name="_heading=h.30j0zll" w:colFirst="0" w:colLast="0"/>
      <w:bookmarkEnd w:id="3"/>
      <w:r w:rsidRPr="009E6A6F">
        <w:rPr>
          <w:rFonts w:ascii="Cambria" w:eastAsia="Cambria" w:hAnsi="Cambria" w:cs="Cambria"/>
          <w:b/>
          <w:color w:val="000000"/>
        </w:rPr>
        <w:t>Gmina Biała</w:t>
      </w:r>
      <w:r w:rsidRPr="009E6A6F">
        <w:rPr>
          <w:rFonts w:ascii="Cambria" w:eastAsia="Cambria" w:hAnsi="Cambria" w:cs="Cambria"/>
          <w:bCs/>
          <w:color w:val="000000"/>
        </w:rPr>
        <w:t xml:space="preserve"> zwana dalej „Zamawiającym” </w:t>
      </w:r>
    </w:p>
    <w:p w14:paraId="5174E7D7"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Biała Druga 4B, 98-350 Biała, </w:t>
      </w:r>
    </w:p>
    <w:p w14:paraId="48E330A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NIP: 832-19-64-556, REGON: 730934602, </w:t>
      </w:r>
    </w:p>
    <w:p w14:paraId="4FF846E3"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Nr telefonu/faksu: +48 (43) 841 90 90/18, </w:t>
      </w:r>
    </w:p>
    <w:p w14:paraId="432E15CA" w14:textId="74DEC644"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poczty elektronicznej: </w:t>
      </w:r>
      <w:hyperlink r:id="rId10" w:history="1">
        <w:r w:rsidRPr="00054D9E">
          <w:rPr>
            <w:rStyle w:val="Hipercze"/>
            <w:rFonts w:ascii="Cambria" w:eastAsia="Cambria" w:hAnsi="Cambria" w:cs="Cambria"/>
            <w:bCs/>
          </w:rPr>
          <w:t>sekretariat@gminabiala.pl</w:t>
        </w:r>
      </w:hyperlink>
      <w:r w:rsidRPr="009E6A6F">
        <w:rPr>
          <w:rFonts w:ascii="Cambria" w:eastAsia="Cambria" w:hAnsi="Cambria" w:cs="Cambria"/>
          <w:bCs/>
          <w:color w:val="000000"/>
        </w:rPr>
        <w:t xml:space="preserve"> </w:t>
      </w:r>
    </w:p>
    <w:p w14:paraId="7D43A8A4" w14:textId="36464C66"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strony internetowej: </w:t>
      </w:r>
      <w:hyperlink r:id="rId11" w:history="1">
        <w:r w:rsidRPr="00054D9E">
          <w:rPr>
            <w:rStyle w:val="Hipercze"/>
            <w:rFonts w:ascii="Cambria" w:eastAsia="Cambria" w:hAnsi="Cambria" w:cs="Cambria"/>
            <w:bCs/>
          </w:rPr>
          <w:t>http://www.gminabiala.pl</w:t>
        </w:r>
      </w:hyperlink>
      <w:r w:rsidRPr="009E6A6F">
        <w:rPr>
          <w:rFonts w:ascii="Cambria" w:eastAsia="Cambria" w:hAnsi="Cambria" w:cs="Cambria"/>
          <w:bCs/>
          <w:color w:val="000000"/>
        </w:rPr>
        <w:t xml:space="preserve"> </w:t>
      </w:r>
    </w:p>
    <w:p w14:paraId="574899CE" w14:textId="0BA83CC8" w:rsidR="009E6A6F" w:rsidRPr="009E6A6F" w:rsidRDefault="009E6A6F" w:rsidP="009E6A6F">
      <w:pPr>
        <w:tabs>
          <w:tab w:val="left" w:pos="567"/>
        </w:tabs>
        <w:spacing w:line="276" w:lineRule="auto"/>
        <w:ind w:left="567"/>
        <w:jc w:val="both"/>
        <w:rPr>
          <w:rFonts w:ascii="Cambria" w:eastAsia="Cambria" w:hAnsi="Cambria" w:cs="Cambria"/>
          <w:color w:val="FF0000"/>
          <w:u w:val="single"/>
        </w:rPr>
      </w:pPr>
      <w:r>
        <w:rPr>
          <w:rFonts w:ascii="Cambria" w:eastAsia="Cambria" w:hAnsi="Cambria" w:cs="Cambria"/>
        </w:rPr>
        <w:t xml:space="preserve">Strona internetowa prowadzonego postępowania na której udostępniane </w:t>
      </w:r>
      <w:r>
        <w:rPr>
          <w:rFonts w:ascii="Cambria" w:eastAsia="Cambria" w:hAnsi="Cambria" w:cs="Cambria"/>
        </w:rPr>
        <w:br/>
        <w:t xml:space="preserve">będą zmiany i wyjaśnienia treści SWZ oraz inne dokumenty zamówienia bezpośrednio związane z postępowaniem o udzielenie zamówienia [URL]: </w:t>
      </w:r>
      <w:hyperlink r:id="rId12" w:history="1">
        <w:r w:rsidRPr="00054D9E">
          <w:rPr>
            <w:rStyle w:val="Hipercze"/>
            <w:rFonts w:ascii="Cambria" w:eastAsia="Cambria" w:hAnsi="Cambria" w:cs="Cambria"/>
            <w:bCs/>
          </w:rPr>
          <w:t>http://www.biala.finn.pl/</w:t>
        </w:r>
      </w:hyperlink>
      <w:r>
        <w:rPr>
          <w:rFonts w:ascii="Cambria" w:eastAsia="Cambria" w:hAnsi="Cambria" w:cs="Cambria"/>
          <w:bCs/>
          <w:color w:val="000000"/>
        </w:rPr>
        <w:t xml:space="preserve"> </w:t>
      </w:r>
      <w:r w:rsidRPr="009E6A6F">
        <w:rPr>
          <w:rFonts w:ascii="Cambria" w:eastAsia="Cambria" w:hAnsi="Cambria" w:cs="Cambria"/>
          <w:color w:val="FF0000"/>
        </w:rPr>
        <w:t xml:space="preserve">  </w:t>
      </w:r>
      <w:r w:rsidRPr="009E6A6F">
        <w:rPr>
          <w:rFonts w:ascii="Cambria" w:eastAsia="Cambria" w:hAnsi="Cambria" w:cs="Cambria"/>
          <w:u w:val="single"/>
        </w:rPr>
        <w:t>w zakładce “</w:t>
      </w:r>
      <w:r w:rsidRPr="009E6A6F">
        <w:rPr>
          <w:rFonts w:ascii="Cambria" w:eastAsia="Cambria" w:hAnsi="Cambria" w:cs="Cambria"/>
          <w:bCs/>
          <w:color w:val="000000"/>
          <w:u w:val="single"/>
        </w:rPr>
        <w:t>Zamówienia publiczne</w:t>
      </w:r>
      <w:r w:rsidRPr="009E6A6F">
        <w:rPr>
          <w:rFonts w:ascii="Cambria" w:eastAsia="Cambria" w:hAnsi="Cambria" w:cs="Cambria"/>
          <w:u w:val="single"/>
        </w:rPr>
        <w:t>”, następnie “przetargi”</w:t>
      </w:r>
    </w:p>
    <w:p w14:paraId="60B9D274" w14:textId="1312CDE5"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Elektroniczna Skrzynka Podawcza: /101701/skrytka znajdująca się na platformie </w:t>
      </w:r>
      <w:proofErr w:type="spellStart"/>
      <w:r w:rsidRPr="009E6A6F">
        <w:rPr>
          <w:rFonts w:ascii="Cambria" w:eastAsia="Cambria" w:hAnsi="Cambria" w:cs="Cambria"/>
          <w:bCs/>
          <w:color w:val="000000"/>
        </w:rPr>
        <w:t>ePUAP</w:t>
      </w:r>
      <w:proofErr w:type="spellEnd"/>
      <w:r w:rsidRPr="009E6A6F">
        <w:rPr>
          <w:rFonts w:ascii="Cambria" w:eastAsia="Cambria" w:hAnsi="Cambria" w:cs="Cambria"/>
          <w:bCs/>
          <w:color w:val="000000"/>
        </w:rPr>
        <w:t xml:space="preserve"> </w:t>
      </w:r>
      <w:r>
        <w:rPr>
          <w:rFonts w:ascii="Cambria" w:eastAsia="Cambria" w:hAnsi="Cambria" w:cs="Cambria"/>
        </w:rPr>
        <w:t xml:space="preserve">pod adresem </w:t>
      </w:r>
      <w:r>
        <w:rPr>
          <w:rFonts w:ascii="Cambria" w:eastAsia="Cambria" w:hAnsi="Cambria" w:cs="Cambria"/>
          <w:color w:val="0070C0"/>
          <w:u w:val="single"/>
        </w:rPr>
        <w:t>https://epuap.gov.pl/wps/portal</w:t>
      </w:r>
    </w:p>
    <w:p w14:paraId="42BFF5C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Godziny urzędowania Urzędu Gminy Biała: poniedziałek, wtorek, czwartek, piątek w godz. 7.00 - 15.00; środa w godz. 8.00 – 16.00. </w:t>
      </w:r>
    </w:p>
    <w:p w14:paraId="30187A67" w14:textId="77777777" w:rsidR="009E6A6F" w:rsidRDefault="009E6A6F" w:rsidP="00420F92">
      <w:pPr>
        <w:widowControl w:val="0"/>
        <w:spacing w:line="276" w:lineRule="auto"/>
        <w:ind w:left="567"/>
        <w:rPr>
          <w:rFonts w:ascii="Cambria" w:eastAsia="Cambria" w:hAnsi="Cambria" w:cs="Cambria"/>
        </w:rPr>
      </w:pPr>
    </w:p>
    <w:p w14:paraId="525CDE4D"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Tryb udzielenia zamówienia.</w:t>
      </w:r>
    </w:p>
    <w:p w14:paraId="4FC92097" w14:textId="77777777" w:rsidR="004D20F3" w:rsidRDefault="00686BE8" w:rsidP="00420F92">
      <w:pPr>
        <w:widowControl w:val="0"/>
        <w:spacing w:line="276" w:lineRule="auto"/>
        <w:ind w:left="567"/>
        <w:jc w:val="both"/>
        <w:rPr>
          <w:rFonts w:ascii="Cambria" w:eastAsia="Cambria" w:hAnsi="Cambria" w:cs="Cambria"/>
          <w:color w:val="000000"/>
        </w:rPr>
      </w:pPr>
      <w:r>
        <w:rPr>
          <w:rFonts w:ascii="Cambria" w:eastAsia="Cambria" w:hAnsi="Cambria" w:cs="Cambria"/>
        </w:rPr>
        <w:t xml:space="preserve">Niniejsze postępowanie o udzielenie zamówienia publicznego prowadzone jest </w:t>
      </w:r>
      <w:r w:rsidR="00642062">
        <w:rPr>
          <w:rFonts w:ascii="Cambria" w:eastAsia="Cambria" w:hAnsi="Cambria" w:cs="Cambria"/>
        </w:rPr>
        <w:br/>
      </w:r>
      <w:r>
        <w:rPr>
          <w:rFonts w:ascii="Cambria" w:eastAsia="Cambria" w:hAnsi="Cambria" w:cs="Cambria"/>
        </w:rPr>
        <w:t xml:space="preserve">w trybie podstawowym, w </w:t>
      </w:r>
      <w:r>
        <w:rPr>
          <w:rFonts w:ascii="Cambria" w:eastAsia="Cambria" w:hAnsi="Cambria" w:cs="Cambria"/>
          <w:color w:val="000000"/>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Zamawiający nie przewiduje możliwości wyboru najkorzystniejszej oferty z możliwością prowadzenia negocjacji (art. 275 pkt </w:t>
      </w:r>
      <w:r w:rsidR="00642062">
        <w:rPr>
          <w:rFonts w:ascii="Cambria" w:eastAsia="Cambria" w:hAnsi="Cambria" w:cs="Cambria"/>
          <w:color w:val="000000"/>
        </w:rPr>
        <w:br/>
      </w:r>
      <w:r>
        <w:rPr>
          <w:rFonts w:ascii="Cambria" w:eastAsia="Cambria" w:hAnsi="Cambria" w:cs="Cambria"/>
          <w:color w:val="000000"/>
        </w:rPr>
        <w:t xml:space="preserve">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1F41AE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Wartość zamówienia.</w:t>
      </w:r>
    </w:p>
    <w:p w14:paraId="3CB98FF3" w14:textId="77777777" w:rsidR="004D20F3" w:rsidRDefault="00686BE8" w:rsidP="00420F92">
      <w:pPr>
        <w:widowControl w:val="0"/>
        <w:spacing w:line="276" w:lineRule="auto"/>
        <w:ind w:left="567"/>
        <w:jc w:val="both"/>
        <w:rPr>
          <w:rFonts w:ascii="Cambria" w:eastAsia="Cambria" w:hAnsi="Cambria" w:cs="Cambria"/>
        </w:rPr>
      </w:pPr>
      <w:bookmarkStart w:id="4" w:name="_heading=h.3znysh7" w:colFirst="0" w:colLast="0"/>
      <w:bookmarkEnd w:id="4"/>
      <w:r>
        <w:rPr>
          <w:rFonts w:ascii="Cambria" w:eastAsia="Cambria" w:hAnsi="Cambria" w:cs="Cambria"/>
        </w:rPr>
        <w:t xml:space="preserve">Niniejsze zamówienie jest zamówieniem klasycznym w rozumieniu art. 7 pkt 33) ustawy </w:t>
      </w:r>
      <w:proofErr w:type="spellStart"/>
      <w:r>
        <w:rPr>
          <w:rFonts w:ascii="Cambria" w:eastAsia="Cambria" w:hAnsi="Cambria" w:cs="Cambria"/>
          <w:color w:val="000000"/>
        </w:rPr>
        <w:t>Pzp</w:t>
      </w:r>
      <w:proofErr w:type="spellEnd"/>
      <w:r>
        <w:rPr>
          <w:rFonts w:ascii="Cambria" w:eastAsia="Cambria" w:hAnsi="Cambria" w:cs="Cambria"/>
        </w:rPr>
        <w:t xml:space="preserve">. Wartość zamówienia </w:t>
      </w:r>
      <w:r>
        <w:rPr>
          <w:rFonts w:ascii="Cambria" w:eastAsia="Cambria" w:hAnsi="Cambria" w:cs="Cambria"/>
          <w:b/>
        </w:rPr>
        <w:t>nie przekracza progów unijnych</w:t>
      </w:r>
      <w:r>
        <w:rPr>
          <w:rFonts w:ascii="Cambria" w:eastAsia="Cambria" w:hAnsi="Cambria" w:cs="Cambria"/>
        </w:rPr>
        <w:t xml:space="preserve"> w rozumieniu art. 3 ustawy </w:t>
      </w:r>
      <w:proofErr w:type="spellStart"/>
      <w:r>
        <w:rPr>
          <w:rFonts w:ascii="Cambria" w:eastAsia="Cambria" w:hAnsi="Cambria" w:cs="Cambria"/>
        </w:rPr>
        <w:t>Pzp</w:t>
      </w:r>
      <w:proofErr w:type="spellEnd"/>
      <w:r>
        <w:rPr>
          <w:rFonts w:ascii="Cambria" w:eastAsia="Cambria" w:hAnsi="Cambria" w:cs="Cambria"/>
        </w:rPr>
        <w:t>.</w:t>
      </w:r>
    </w:p>
    <w:p w14:paraId="35D42A61"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Słownik.</w:t>
      </w:r>
    </w:p>
    <w:p w14:paraId="276AA18F" w14:textId="77777777" w:rsidR="004D20F3" w:rsidRDefault="00686BE8" w:rsidP="00420F92">
      <w:pPr>
        <w:widowControl w:val="0"/>
        <w:spacing w:line="276" w:lineRule="auto"/>
        <w:ind w:left="567"/>
        <w:jc w:val="both"/>
        <w:rPr>
          <w:rFonts w:ascii="Cambria" w:eastAsia="Cambria" w:hAnsi="Cambria" w:cs="Cambria"/>
        </w:rPr>
      </w:pPr>
      <w:r>
        <w:rPr>
          <w:rFonts w:ascii="Cambria" w:eastAsia="Cambria" w:hAnsi="Cambria" w:cs="Cambria"/>
        </w:rPr>
        <w:t>Użyte w niniejszej SWZ (oraz w załącznikach) terminy mają następujące znaczenie:</w:t>
      </w:r>
    </w:p>
    <w:p w14:paraId="40C4A804" w14:textId="53340DD0"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„ustawa”</w:t>
      </w:r>
      <w:r>
        <w:rPr>
          <w:rFonts w:ascii="Cambria" w:eastAsia="Cambria" w:hAnsi="Cambria" w:cs="Cambria"/>
          <w:color w:val="000000"/>
        </w:rPr>
        <w:t xml:space="preserve"> – ustawa z dnia 11 września 2019 r. Prawo zamówień publicznych </w:t>
      </w:r>
      <w:r>
        <w:rPr>
          <w:rFonts w:ascii="Cambria" w:eastAsia="Cambria" w:hAnsi="Cambria" w:cs="Cambria"/>
          <w:color w:val="000000"/>
        </w:rPr>
        <w:br/>
        <w:t xml:space="preserve">(t. j. Dz. U. z </w:t>
      </w:r>
      <w:r w:rsidR="00EF7B06">
        <w:rPr>
          <w:rFonts w:ascii="Cambria" w:eastAsia="Cambria" w:hAnsi="Cambria" w:cs="Cambria"/>
          <w:color w:val="000000"/>
        </w:rPr>
        <w:t>2021</w:t>
      </w:r>
      <w:r>
        <w:rPr>
          <w:rFonts w:ascii="Cambria" w:eastAsia="Cambria" w:hAnsi="Cambria" w:cs="Cambria"/>
          <w:color w:val="000000"/>
        </w:rPr>
        <w:t xml:space="preserve"> r., poz. </w:t>
      </w:r>
      <w:r w:rsidR="00EF7B06">
        <w:rPr>
          <w:rFonts w:ascii="Cambria" w:eastAsia="Cambria" w:hAnsi="Cambria" w:cs="Cambria"/>
          <w:color w:val="000000"/>
        </w:rPr>
        <w:t>1129</w:t>
      </w:r>
      <w:r>
        <w:rPr>
          <w:rFonts w:ascii="Cambria" w:eastAsia="Cambria" w:hAnsi="Cambria" w:cs="Cambria"/>
          <w:color w:val="000000"/>
        </w:rPr>
        <w:t xml:space="preserve">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536E7CB7"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„SWZ”</w:t>
      </w:r>
      <w:r>
        <w:rPr>
          <w:rFonts w:ascii="Cambria" w:eastAsia="Cambria" w:hAnsi="Cambria" w:cs="Cambria"/>
          <w:color w:val="000000"/>
        </w:rPr>
        <w:t xml:space="preserve"> – niniejsza Specyfikacja Warunków Zamówienia,</w:t>
      </w:r>
    </w:p>
    <w:p w14:paraId="50B35B76"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lastRenderedPageBreak/>
        <w:t xml:space="preserve"> </w:t>
      </w:r>
      <w:r>
        <w:rPr>
          <w:rFonts w:ascii="Cambria" w:eastAsia="Cambria" w:hAnsi="Cambria" w:cs="Cambria"/>
          <w:b/>
          <w:color w:val="000000"/>
        </w:rPr>
        <w:t>„zamówienie”</w:t>
      </w:r>
      <w:r>
        <w:rPr>
          <w:rFonts w:ascii="Cambria" w:eastAsia="Cambria" w:hAnsi="Cambria" w:cs="Cambria"/>
          <w:color w:val="000000"/>
        </w:rPr>
        <w:t xml:space="preserve"> –zamówienie publiczne będące przedmiotem niniejszego postępowania,</w:t>
      </w:r>
    </w:p>
    <w:p w14:paraId="0BC895B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„postępowanie”</w:t>
      </w:r>
      <w:r>
        <w:rPr>
          <w:rFonts w:ascii="Cambria" w:eastAsia="Cambria" w:hAnsi="Cambria" w:cs="Cambria"/>
          <w:color w:val="000000"/>
        </w:rPr>
        <w:t xml:space="preserve"> –postępowanie o udzielenie zamówienia publicznego, którego dotyczy niniejsza SWZ,</w:t>
      </w:r>
    </w:p>
    <w:p w14:paraId="29232FEB" w14:textId="325FCBFE"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„Zamawiający”</w:t>
      </w:r>
      <w:r>
        <w:rPr>
          <w:rFonts w:ascii="Cambria" w:eastAsia="Cambria" w:hAnsi="Cambria" w:cs="Cambria"/>
          <w:color w:val="000000"/>
        </w:rPr>
        <w:t xml:space="preserve"> – </w:t>
      </w:r>
      <w:r w:rsidRPr="005868BB">
        <w:rPr>
          <w:rFonts w:ascii="Cambria" w:eastAsia="Cambria" w:hAnsi="Cambria" w:cs="Cambria"/>
          <w:b/>
          <w:bCs/>
          <w:color w:val="000000"/>
        </w:rPr>
        <w:t xml:space="preserve">Gmina </w:t>
      </w:r>
      <w:r w:rsidR="003270F5" w:rsidRPr="005868BB">
        <w:rPr>
          <w:rFonts w:ascii="Cambria" w:eastAsia="Cambria" w:hAnsi="Cambria" w:cs="Cambria"/>
          <w:b/>
          <w:bCs/>
          <w:color w:val="000000"/>
        </w:rPr>
        <w:t>Biała</w:t>
      </w:r>
      <w:r>
        <w:rPr>
          <w:rFonts w:ascii="Cambria" w:eastAsia="Cambria" w:hAnsi="Cambria" w:cs="Cambria"/>
          <w:color w:val="000000"/>
        </w:rPr>
        <w:t>,</w:t>
      </w:r>
    </w:p>
    <w:p w14:paraId="45F21FF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„Wykonawca”</w:t>
      </w:r>
      <w:r>
        <w:rPr>
          <w:rFonts w:ascii="Cambria" w:eastAsia="Cambria" w:hAnsi="Cambria" w:cs="Cambria"/>
          <w:color w:val="000000"/>
        </w:rPr>
        <w:t xml:space="preserve"> – </w:t>
      </w:r>
      <w:r>
        <w:rPr>
          <w:rFonts w:ascii="Cambria" w:eastAsia="Cambria" w:hAnsi="Cambria" w:cs="Cambria"/>
          <w:color w:val="000000"/>
          <w:highlight w:val="white"/>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ascii="Cambria" w:eastAsia="Cambria" w:hAnsi="Cambria" w:cs="Cambria"/>
          <w:color w:val="000000"/>
        </w:rPr>
        <w:t>,</w:t>
      </w:r>
    </w:p>
    <w:p w14:paraId="74C024A8"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„RODO”</w:t>
      </w:r>
      <w:r>
        <w:rPr>
          <w:rFonts w:ascii="Cambria" w:eastAsia="Cambria" w:hAnsi="Cambria" w:cs="Cambria"/>
          <w:color w:val="000000"/>
        </w:rPr>
        <w:t xml:space="preserve"> - rozporządzenie Parlamentu Europejskiego i Rady (UE) 2016/679 </w:t>
      </w:r>
      <w:r w:rsidR="00642062">
        <w:rPr>
          <w:rFonts w:ascii="Cambria" w:eastAsia="Cambria" w:hAnsi="Cambria" w:cs="Cambria"/>
          <w:color w:val="000000"/>
        </w:rPr>
        <w:br/>
      </w:r>
      <w:r>
        <w:rPr>
          <w:rFonts w:ascii="Cambria" w:eastAsia="Cambria" w:hAnsi="Cambria" w:cs="Cambria"/>
          <w:color w:val="000000"/>
        </w:rPr>
        <w:t xml:space="preserve">z dnia 27 </w:t>
      </w:r>
      <w:r>
        <w:rPr>
          <w:rFonts w:ascii="Cambria" w:eastAsia="Cambria" w:hAnsi="Cambria" w:cs="Cambria"/>
        </w:rPr>
        <w:t>kwietnia 2016</w:t>
      </w:r>
      <w:r>
        <w:rPr>
          <w:rFonts w:ascii="Cambria" w:eastAsia="Cambria" w:hAnsi="Cambria" w:cs="Cambria"/>
          <w:color w:val="000000"/>
        </w:rPr>
        <w:t xml:space="preserve"> r.  w sprawie ochrony osób fizycznych w związku </w:t>
      </w:r>
      <w:r w:rsidR="00642062">
        <w:rPr>
          <w:rFonts w:ascii="Cambria" w:eastAsia="Cambria" w:hAnsi="Cambria" w:cs="Cambria"/>
          <w:color w:val="000000"/>
        </w:rPr>
        <w:br/>
      </w:r>
      <w:r>
        <w:rPr>
          <w:rFonts w:ascii="Cambria" w:eastAsia="Cambria" w:hAnsi="Cambria" w:cs="Cambria"/>
          <w:color w:val="000000"/>
        </w:rPr>
        <w:t xml:space="preserve">z przetwarzaniem danych osobowych i w sprawie swobodnego przepływu takich danych oraz uchylenia dyrektywy 95/46/WE (ogólne rozporządzenie </w:t>
      </w:r>
      <w:r w:rsidR="00642062">
        <w:rPr>
          <w:rFonts w:ascii="Cambria" w:eastAsia="Cambria" w:hAnsi="Cambria" w:cs="Cambria"/>
          <w:color w:val="000000"/>
        </w:rPr>
        <w:br/>
      </w:r>
      <w:r>
        <w:rPr>
          <w:rFonts w:ascii="Cambria" w:eastAsia="Cambria" w:hAnsi="Cambria" w:cs="Cambria"/>
          <w:color w:val="000000"/>
        </w:rPr>
        <w:t>o ochronie danych) (Dz. Urz. UE L 119 z 04.05.2016, str. 1),</w:t>
      </w:r>
    </w:p>
    <w:p w14:paraId="0A4B4582"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miniPortal</w:t>
      </w:r>
      <w:proofErr w:type="spellEnd"/>
      <w:r>
        <w:rPr>
          <w:rFonts w:ascii="Cambria" w:eastAsia="Cambria" w:hAnsi="Cambria" w:cs="Cambria"/>
          <w:b/>
          <w:color w:val="000000"/>
        </w:rPr>
        <w:t xml:space="preserve">” </w:t>
      </w:r>
      <w:r>
        <w:rPr>
          <w:rFonts w:ascii="Cambria" w:eastAsia="Cambria" w:hAnsi="Cambria" w:cs="Cambria"/>
          <w:color w:val="000000"/>
        </w:rPr>
        <w:t xml:space="preserve">– środek komunikacji elektronicznej służący do komunikacji elektronicznej między Zamawiającym i   Wykonawcami </w:t>
      </w:r>
    </w:p>
    <w:p w14:paraId="04B6451A"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w:t>
      </w:r>
      <w:r>
        <w:rPr>
          <w:rFonts w:ascii="Cambria" w:eastAsia="Cambria" w:hAnsi="Cambria" w:cs="Cambria"/>
          <w:color w:val="000000"/>
        </w:rPr>
        <w:t xml:space="preserve">– elektroniczna platforma usług Administracji Publicznej </w:t>
      </w:r>
      <w:r>
        <w:rPr>
          <w:rFonts w:ascii="Cambria" w:eastAsia="Cambria" w:hAnsi="Cambria" w:cs="Cambria"/>
          <w:color w:val="000000"/>
        </w:rPr>
        <w:br/>
        <w:t>oferująca w szczególności dostęp do formularzy umożliwiających komunikację Wykonawcy z Zamawiającym.</w:t>
      </w:r>
    </w:p>
    <w:p w14:paraId="5F85A4C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Instrukcja użytkownika</w:t>
      </w:r>
      <w:r>
        <w:rPr>
          <w:rFonts w:ascii="Cambria" w:eastAsia="Cambria" w:hAnsi="Cambria" w:cs="Cambria"/>
          <w:color w:val="000000"/>
        </w:rPr>
        <w:t xml:space="preserve"> – Instrukcja użytkownika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dostępna na stronie: </w:t>
      </w:r>
    </w:p>
    <w:p w14:paraId="250E3D55" w14:textId="77777777" w:rsidR="004D20F3" w:rsidRDefault="00686BE8">
      <w:pPr>
        <w:widowControl w:val="0"/>
        <w:pBdr>
          <w:top w:val="nil"/>
          <w:left w:val="nil"/>
          <w:bottom w:val="nil"/>
          <w:right w:val="nil"/>
          <w:between w:val="nil"/>
        </w:pBdr>
        <w:spacing w:line="276" w:lineRule="auto"/>
        <w:ind w:left="993"/>
        <w:jc w:val="both"/>
        <w:rPr>
          <w:rFonts w:ascii="Cambria" w:eastAsia="Cambria" w:hAnsi="Cambria" w:cs="Cambria"/>
          <w:color w:val="0070C0"/>
        </w:rPr>
      </w:pPr>
      <w:r>
        <w:rPr>
          <w:rFonts w:ascii="Cambria" w:eastAsia="Cambria" w:hAnsi="Cambria" w:cs="Cambria"/>
          <w:color w:val="0070C0"/>
          <w:u w:val="single"/>
        </w:rPr>
        <w:t>https://miniportal.uzp.gov.pl/InstrukcjaUzytkownikaSystemuMiniPortalePUAP.pdf</w:t>
      </w:r>
      <w:r>
        <w:rPr>
          <w:rFonts w:ascii="Cambria" w:eastAsia="Cambria" w:hAnsi="Cambria" w:cs="Cambria"/>
          <w:color w:val="0070C0"/>
        </w:rPr>
        <w:t xml:space="preserve"> , </w:t>
      </w:r>
      <w:r>
        <w:rPr>
          <w:rFonts w:ascii="Cambria" w:eastAsia="Cambria" w:hAnsi="Cambria" w:cs="Cambria"/>
          <w:color w:val="000000"/>
        </w:rPr>
        <w:t xml:space="preserve">zawierająca wiążące Wykonawcę informacje związane z korzystaniem </w:t>
      </w:r>
      <w:r w:rsidR="00642062">
        <w:rPr>
          <w:rFonts w:ascii="Cambria" w:eastAsia="Cambria" w:hAnsi="Cambria" w:cs="Cambria"/>
          <w:color w:val="000000"/>
        </w:rPr>
        <w:br/>
      </w:r>
      <w:r>
        <w:rPr>
          <w:rFonts w:ascii="Cambria" w:eastAsia="Cambria" w:hAnsi="Cambria" w:cs="Cambria"/>
          <w:color w:val="000000"/>
        </w:rPr>
        <w:t xml:space="preserve">z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t>
      </w:r>
      <w:r w:rsidR="00642062">
        <w:rPr>
          <w:rFonts w:ascii="Cambria" w:eastAsia="Cambria" w:hAnsi="Cambria" w:cs="Cambria"/>
          <w:color w:val="000000"/>
        </w:rPr>
        <w:br/>
      </w:r>
      <w:r>
        <w:rPr>
          <w:rFonts w:ascii="Cambria" w:eastAsia="Cambria" w:hAnsi="Cambria" w:cs="Cambria"/>
          <w:color w:val="000000"/>
        </w:rPr>
        <w:t xml:space="preserve">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t>
      </w:r>
    </w:p>
    <w:p w14:paraId="2E53A8B7" w14:textId="77777777" w:rsidR="004D20F3" w:rsidRDefault="00686BE8" w:rsidP="00C1533B">
      <w:pPr>
        <w:widowControl w:val="0"/>
        <w:numPr>
          <w:ilvl w:val="1"/>
          <w:numId w:val="52"/>
        </w:numPr>
        <w:spacing w:line="276" w:lineRule="auto"/>
        <w:ind w:left="567" w:hanging="567"/>
        <w:jc w:val="both"/>
        <w:rPr>
          <w:rFonts w:ascii="Cambria" w:eastAsia="Cambria" w:hAnsi="Cambria" w:cs="Cambria"/>
        </w:rPr>
      </w:pPr>
      <w:r>
        <w:rPr>
          <w:rFonts w:ascii="Cambria" w:eastAsia="Cambria" w:hAnsi="Cambria" w:cs="Cambria"/>
        </w:rPr>
        <w:t>Wykonawca powinien dokładnie zapoznać się z niniejszą SWZ i złożyć ofertę zgodnie z jej wymaganiami.</w:t>
      </w:r>
    </w:p>
    <w:p w14:paraId="5A7C4F38" w14:textId="77777777" w:rsidR="004D20F3" w:rsidRDefault="004D20F3">
      <w:pPr>
        <w:widowControl w:val="0"/>
        <w:spacing w:line="276" w:lineRule="auto"/>
        <w:ind w:left="567"/>
        <w:jc w:val="both"/>
        <w:rPr>
          <w:rFonts w:ascii="Cambria" w:eastAsia="Cambria" w:hAnsi="Cambria" w:cs="Cambria"/>
        </w:rPr>
      </w:pPr>
    </w:p>
    <w:p w14:paraId="6DF7EFE8" w14:textId="77777777" w:rsidR="004D20F3" w:rsidRDefault="004D20F3">
      <w:pPr>
        <w:widowControl w:val="0"/>
        <w:spacing w:line="276" w:lineRule="auto"/>
        <w:ind w:left="567"/>
        <w:jc w:val="both"/>
        <w:rPr>
          <w:rFonts w:ascii="Cambria" w:eastAsia="Cambria" w:hAnsi="Cambria" w:cs="Cambria"/>
          <w:sz w:val="10"/>
          <w:szCs w:val="10"/>
        </w:rPr>
      </w:pPr>
    </w:p>
    <w:tbl>
      <w:tblPr>
        <w:tblStyle w:val="aff4"/>
        <w:tblW w:w="8930" w:type="dxa"/>
        <w:jc w:val="center"/>
        <w:tblInd w:w="0" w:type="dxa"/>
        <w:tblLayout w:type="fixed"/>
        <w:tblLook w:val="0000" w:firstRow="0" w:lastRow="0" w:firstColumn="0" w:lastColumn="0" w:noHBand="0" w:noVBand="0"/>
      </w:tblPr>
      <w:tblGrid>
        <w:gridCol w:w="8930"/>
      </w:tblGrid>
      <w:tr w:rsidR="004D20F3" w14:paraId="762035F0" w14:textId="77777777">
        <w:trPr>
          <w:trHeight w:val="735"/>
          <w:jc w:val="center"/>
        </w:trPr>
        <w:tc>
          <w:tcPr>
            <w:tcW w:w="8930" w:type="dxa"/>
            <w:tcBorders>
              <w:bottom w:val="single" w:sz="4" w:space="0" w:color="000000"/>
            </w:tcBorders>
            <w:shd w:val="clear" w:color="auto" w:fill="D9D9D9"/>
          </w:tcPr>
          <w:p w14:paraId="5BBB8BF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w:t>
            </w:r>
          </w:p>
          <w:p w14:paraId="44F495B6"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 xml:space="preserve">INFORMACJA, CZY ZAMAWIAJĄCY PRZEWIDUJE </w:t>
            </w:r>
            <w:r>
              <w:rPr>
                <w:rFonts w:ascii="Cambria" w:eastAsia="Cambria" w:hAnsi="Cambria" w:cs="Cambria"/>
                <w:b/>
                <w:sz w:val="26"/>
                <w:szCs w:val="26"/>
              </w:rPr>
              <w:br/>
              <w:t xml:space="preserve">WYBÓR NAJKORZYSTNIEJSZEJ OFERTY Z MOŻLIWOŚCIĄ </w:t>
            </w:r>
            <w:r>
              <w:rPr>
                <w:rFonts w:ascii="Cambria" w:eastAsia="Cambria" w:hAnsi="Cambria" w:cs="Cambria"/>
                <w:b/>
                <w:sz w:val="26"/>
                <w:szCs w:val="26"/>
              </w:rPr>
              <w:br/>
              <w:t>PROWADZENIA NEGOCJACJI</w:t>
            </w:r>
          </w:p>
        </w:tc>
      </w:tr>
    </w:tbl>
    <w:p w14:paraId="4CC23BB0" w14:textId="77777777" w:rsidR="004D20F3" w:rsidRDefault="004D20F3">
      <w:pPr>
        <w:pBdr>
          <w:top w:val="nil"/>
          <w:left w:val="nil"/>
          <w:bottom w:val="nil"/>
          <w:right w:val="nil"/>
          <w:between w:val="nil"/>
        </w:pBdr>
        <w:spacing w:before="20" w:after="40" w:line="276" w:lineRule="auto"/>
        <w:jc w:val="both"/>
        <w:rPr>
          <w:rFonts w:ascii="Cambria" w:eastAsia="Cambria" w:hAnsi="Cambria" w:cs="Cambria"/>
          <w:b/>
          <w:color w:val="000000"/>
          <w:sz w:val="20"/>
          <w:szCs w:val="20"/>
        </w:rPr>
      </w:pPr>
    </w:p>
    <w:p w14:paraId="5278A062" w14:textId="77777777" w:rsidR="004D20F3" w:rsidRDefault="00686BE8" w:rsidP="00420F92">
      <w:pPr>
        <w:spacing w:line="276" w:lineRule="auto"/>
        <w:jc w:val="both"/>
        <w:rPr>
          <w:rFonts w:ascii="Cambria" w:eastAsia="Cambria" w:hAnsi="Cambria" w:cs="Cambria"/>
        </w:rPr>
      </w:pPr>
      <w:r>
        <w:rPr>
          <w:rFonts w:ascii="Cambria" w:eastAsia="Cambria" w:hAnsi="Cambria" w:cs="Cambria"/>
        </w:rPr>
        <w:lastRenderedPageBreak/>
        <w:t xml:space="preserve">Zamawiający </w:t>
      </w:r>
      <w:r>
        <w:rPr>
          <w:rFonts w:ascii="Cambria" w:eastAsia="Cambria" w:hAnsi="Cambria" w:cs="Cambria"/>
          <w:b/>
          <w:u w:val="single"/>
        </w:rPr>
        <w:t>nie przewiduje</w:t>
      </w:r>
      <w:r>
        <w:rPr>
          <w:rFonts w:ascii="Cambria" w:eastAsia="Cambria" w:hAnsi="Cambria" w:cs="Cambria"/>
          <w:b/>
        </w:rPr>
        <w:t xml:space="preserve"> </w:t>
      </w:r>
      <w:r>
        <w:rPr>
          <w:rFonts w:ascii="Cambria" w:eastAsia="Cambria" w:hAnsi="Cambria" w:cs="Cambria"/>
        </w:rPr>
        <w:t>wyboru najkorzystniejszej oferty z możliwością prowadzenia negocjacji.</w:t>
      </w:r>
    </w:p>
    <w:p w14:paraId="78ADBA72" w14:textId="77777777" w:rsidR="004D20F3" w:rsidRDefault="004D20F3">
      <w:pPr>
        <w:spacing w:line="276" w:lineRule="auto"/>
        <w:jc w:val="both"/>
        <w:rPr>
          <w:rFonts w:ascii="Cambria" w:eastAsia="Cambria" w:hAnsi="Cambria" w:cs="Cambria"/>
        </w:rPr>
      </w:pPr>
    </w:p>
    <w:tbl>
      <w:tblPr>
        <w:tblStyle w:val="aff5"/>
        <w:tblW w:w="9054" w:type="dxa"/>
        <w:jc w:val="center"/>
        <w:tblInd w:w="0" w:type="dxa"/>
        <w:tblBorders>
          <w:bottom w:val="single" w:sz="4" w:space="0" w:color="000000"/>
        </w:tblBorders>
        <w:tblLayout w:type="fixed"/>
        <w:tblLook w:val="0000" w:firstRow="0" w:lastRow="0" w:firstColumn="0" w:lastColumn="0" w:noHBand="0" w:noVBand="0"/>
      </w:tblPr>
      <w:tblGrid>
        <w:gridCol w:w="9054"/>
      </w:tblGrid>
      <w:tr w:rsidR="004D20F3" w14:paraId="3EC2D0B5" w14:textId="77777777" w:rsidTr="00A32FDE">
        <w:trPr>
          <w:jc w:val="center"/>
        </w:trPr>
        <w:tc>
          <w:tcPr>
            <w:tcW w:w="9054" w:type="dxa"/>
            <w:tcBorders>
              <w:bottom w:val="single" w:sz="4" w:space="0" w:color="000000"/>
            </w:tcBorders>
            <w:shd w:val="clear" w:color="auto" w:fill="D9D9D9" w:themeFill="background1" w:themeFillShade="D9"/>
          </w:tcPr>
          <w:p w14:paraId="3BD6A85E" w14:textId="77777777" w:rsidR="004D20F3" w:rsidRDefault="00686BE8">
            <w:pPr>
              <w:spacing w:line="276" w:lineRule="auto"/>
              <w:jc w:val="center"/>
              <w:rPr>
                <w:rFonts w:ascii="Cambria" w:eastAsia="Cambria" w:hAnsi="Cambria" w:cs="Cambria"/>
                <w:sz w:val="26"/>
                <w:szCs w:val="26"/>
              </w:rPr>
            </w:pPr>
            <w:r>
              <w:rPr>
                <w:rFonts w:ascii="Cambria" w:eastAsia="Cambria" w:hAnsi="Cambria" w:cs="Cambria"/>
                <w:sz w:val="26"/>
                <w:szCs w:val="26"/>
              </w:rPr>
              <w:t>Rozdział 2A</w:t>
            </w:r>
          </w:p>
          <w:p w14:paraId="3505E8DA" w14:textId="77777777" w:rsidR="004D20F3" w:rsidRDefault="00686BE8">
            <w:pPr>
              <w:spacing w:line="276" w:lineRule="auto"/>
              <w:jc w:val="center"/>
              <w:rPr>
                <w:rFonts w:ascii="Cambria" w:eastAsia="Cambria" w:hAnsi="Cambria" w:cs="Cambria"/>
              </w:rPr>
            </w:pPr>
            <w:r>
              <w:rPr>
                <w:rFonts w:ascii="Cambria" w:eastAsia="Cambria" w:hAnsi="Cambria" w:cs="Cambria"/>
                <w:b/>
                <w:sz w:val="26"/>
                <w:szCs w:val="26"/>
              </w:rPr>
              <w:t>ŹRÓDŁA FINANSOWANIA</w:t>
            </w:r>
          </w:p>
        </w:tc>
      </w:tr>
    </w:tbl>
    <w:p w14:paraId="52CD7D9B" w14:textId="77777777" w:rsidR="004D20F3" w:rsidRDefault="004D20F3">
      <w:pPr>
        <w:widowControl w:val="0"/>
        <w:spacing w:line="276" w:lineRule="auto"/>
        <w:jc w:val="both"/>
        <w:rPr>
          <w:rFonts w:ascii="Cambria" w:eastAsia="Cambria" w:hAnsi="Cambria" w:cs="Cambria"/>
          <w:b/>
        </w:rPr>
      </w:pPr>
    </w:p>
    <w:p w14:paraId="766D8958" w14:textId="345C1649" w:rsidR="0009504D" w:rsidRPr="00C85E06" w:rsidRDefault="00B4522B" w:rsidP="00B4522B">
      <w:pPr>
        <w:autoSpaceDE w:val="0"/>
        <w:autoSpaceDN w:val="0"/>
        <w:adjustRightInd w:val="0"/>
        <w:spacing w:line="276" w:lineRule="auto"/>
        <w:jc w:val="both"/>
        <w:rPr>
          <w:rFonts w:ascii="Cambria" w:eastAsia="Cambria" w:hAnsi="Cambria" w:cs="Cambria"/>
        </w:rPr>
      </w:pPr>
      <w:r w:rsidRPr="00A43392">
        <w:rPr>
          <w:rFonts w:ascii="Cambria" w:hAnsi="Cambria" w:cs="Helvetica"/>
          <w:b/>
          <w:bCs/>
        </w:rPr>
        <w:t xml:space="preserve">Zamawiający </w:t>
      </w:r>
      <w:bookmarkStart w:id="5" w:name="_Hlk96001975"/>
      <w:r w:rsidRPr="00A43392">
        <w:rPr>
          <w:rFonts w:ascii="Cambria" w:hAnsi="Cambria" w:cs="Helvetica"/>
          <w:b/>
          <w:bCs/>
        </w:rPr>
        <w:t xml:space="preserve">informuje, iż zamówienie realizowane jest w ramach </w:t>
      </w:r>
      <w:r w:rsidRPr="00A43392">
        <w:rPr>
          <w:rFonts w:ascii="Cambria" w:hAnsi="Cambria" w:cs="Helvetica"/>
          <w:b/>
          <w:bCs/>
        </w:rPr>
        <w:br/>
        <w:t xml:space="preserve">projektu </w:t>
      </w:r>
      <w:r w:rsidRPr="00A43392">
        <w:rPr>
          <w:rFonts w:ascii="Cambria" w:hAnsi="Cambria" w:cs="Helvetica"/>
          <w:b/>
          <w:bCs/>
          <w:i/>
        </w:rPr>
        <w:t>„Budowa kanalizacji  sanitarnej w Gminie Biała – etap II”</w:t>
      </w:r>
      <w:r w:rsidRPr="00A43392">
        <w:rPr>
          <w:rFonts w:ascii="Cambria" w:hAnsi="Cambria" w:cs="Helvetica"/>
          <w:b/>
          <w:bCs/>
        </w:rPr>
        <w:t xml:space="preserve"> współfinansowanego ze środków Europejskiego </w:t>
      </w:r>
      <w:r w:rsidRPr="00A43392">
        <w:rPr>
          <w:rFonts w:ascii="Cambria" w:hAnsi="Cambria" w:cs="Helvetica"/>
          <w:b/>
          <w:bCs/>
        </w:rPr>
        <w:br/>
        <w:t xml:space="preserve">Funduszu Rozwoju Regionalnego w ramach Regionalnego Programu Operacyjnego Województwa Łódzkiego na lata 2014-2020. Oś priorytetowa </w:t>
      </w:r>
      <w:r w:rsidRPr="00A43392">
        <w:rPr>
          <w:rFonts w:ascii="Cambria" w:hAnsi="Cambria" w:cs="Helvetica"/>
          <w:b/>
          <w:bCs/>
        </w:rPr>
        <w:br/>
        <w:t xml:space="preserve">V Ochrona środowiska, Działanie V.3 Gospodarka wodno-kanalizacyjna, Poddziałanie V.3.2 Gospodarka wodno-kanalizacyjna. </w:t>
      </w:r>
      <w:r w:rsidRPr="00C85E06">
        <w:rPr>
          <w:rFonts w:ascii="Cambria" w:hAnsi="Cambria" w:cs="Helvetica"/>
          <w:b/>
          <w:bCs/>
        </w:rPr>
        <w:t xml:space="preserve">Numer Wniosku: </w:t>
      </w:r>
      <w:r w:rsidR="00BB0AE1" w:rsidRPr="00C85E06">
        <w:rPr>
          <w:rFonts w:ascii="Cambria" w:hAnsi="Cambria" w:cs="Helvetica"/>
          <w:b/>
          <w:bCs/>
        </w:rPr>
        <w:t>RPLD.05.03.02-10-0004/20.</w:t>
      </w:r>
      <w:r w:rsidRPr="00C85E06">
        <w:rPr>
          <w:rFonts w:ascii="Cambria" w:hAnsi="Cambria" w:cs="Helvetica"/>
          <w:b/>
          <w:bCs/>
        </w:rPr>
        <w:t xml:space="preserve">  Umowa o dofinansowanie projektu: </w:t>
      </w:r>
      <w:r w:rsidRPr="00C85E06">
        <w:rPr>
          <w:rFonts w:ascii="Cambria" w:hAnsi="Cambria" w:cs="Helvetica"/>
          <w:b/>
          <w:bCs/>
        </w:rPr>
        <w:br/>
      </w:r>
      <w:r w:rsidR="00BB0AE1" w:rsidRPr="00C85E06">
        <w:rPr>
          <w:rFonts w:ascii="Cambria" w:hAnsi="Cambria" w:cs="Helvetica"/>
          <w:b/>
          <w:bCs/>
        </w:rPr>
        <w:t>Nr UDA-RPLD.05.03.02-10-0004/20-00.</w:t>
      </w:r>
    </w:p>
    <w:bookmarkEnd w:id="5"/>
    <w:p w14:paraId="4C309EB6" w14:textId="657FE8AC" w:rsidR="004D20F3" w:rsidRPr="00686BE8" w:rsidRDefault="004D20F3">
      <w:pPr>
        <w:widowControl w:val="0"/>
        <w:spacing w:line="276" w:lineRule="auto"/>
        <w:jc w:val="both"/>
        <w:rPr>
          <w:rFonts w:ascii="Cambria" w:eastAsia="Cambria" w:hAnsi="Cambria" w:cs="Cambria"/>
          <w:i/>
          <w:highlight w:val="white"/>
        </w:rPr>
      </w:pPr>
    </w:p>
    <w:p w14:paraId="00458B21" w14:textId="77777777" w:rsidR="004D20F3" w:rsidRDefault="004D20F3">
      <w:pPr>
        <w:spacing w:line="276" w:lineRule="auto"/>
        <w:jc w:val="both"/>
        <w:rPr>
          <w:rFonts w:ascii="Cambria" w:eastAsia="Cambria" w:hAnsi="Cambria" w:cs="Cambria"/>
        </w:rPr>
      </w:pPr>
    </w:p>
    <w:tbl>
      <w:tblPr>
        <w:tblStyle w:val="aff6"/>
        <w:tblW w:w="8930" w:type="dxa"/>
        <w:jc w:val="center"/>
        <w:tblInd w:w="0" w:type="dxa"/>
        <w:tblLayout w:type="fixed"/>
        <w:tblLook w:val="0000" w:firstRow="0" w:lastRow="0" w:firstColumn="0" w:lastColumn="0" w:noHBand="0" w:noVBand="0"/>
      </w:tblPr>
      <w:tblGrid>
        <w:gridCol w:w="8930"/>
      </w:tblGrid>
      <w:tr w:rsidR="004D20F3" w14:paraId="70B0EDC0" w14:textId="77777777">
        <w:trPr>
          <w:trHeight w:val="507"/>
          <w:jc w:val="center"/>
        </w:trPr>
        <w:tc>
          <w:tcPr>
            <w:tcW w:w="8930" w:type="dxa"/>
            <w:tcBorders>
              <w:bottom w:val="single" w:sz="4" w:space="0" w:color="000000"/>
            </w:tcBorders>
            <w:shd w:val="clear" w:color="auto" w:fill="D9D9D9"/>
          </w:tcPr>
          <w:p w14:paraId="06F730C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3</w:t>
            </w:r>
          </w:p>
          <w:p w14:paraId="541625B2"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KLAUZULA ZATRUDNIENIA</w:t>
            </w:r>
          </w:p>
        </w:tc>
      </w:tr>
    </w:tbl>
    <w:p w14:paraId="4E9DD656" w14:textId="77777777" w:rsidR="004D20F3" w:rsidRDefault="004D20F3">
      <w:pPr>
        <w:widowControl w:val="0"/>
        <w:pBdr>
          <w:top w:val="nil"/>
          <w:left w:val="nil"/>
          <w:bottom w:val="nil"/>
          <w:right w:val="nil"/>
          <w:between w:val="nil"/>
        </w:pBdr>
        <w:shd w:val="clear" w:color="auto" w:fill="FFFFFF"/>
        <w:spacing w:before="20" w:line="252" w:lineRule="auto"/>
        <w:ind w:left="709"/>
        <w:jc w:val="both"/>
        <w:rPr>
          <w:rFonts w:ascii="Cambria" w:eastAsia="Cambria" w:hAnsi="Cambria" w:cs="Cambria"/>
          <w:color w:val="000000"/>
        </w:rPr>
      </w:pPr>
    </w:p>
    <w:p w14:paraId="18347730" w14:textId="2A9EF74E" w:rsidR="004D20F3"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b/>
          <w:color w:val="000000"/>
        </w:rPr>
      </w:pPr>
      <w:r>
        <w:rPr>
          <w:rFonts w:ascii="Cambria" w:eastAsia="Cambria" w:hAnsi="Cambria" w:cs="Cambria"/>
          <w:color w:val="000000"/>
        </w:rPr>
        <w:t xml:space="preserve">Zamawiający stosownie do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określa obowiązek zatrudnienia na podstawie umowy o pracę osób wykonujących następujące czynności w zakresie realizacji zamówienia:</w:t>
      </w:r>
      <w:r>
        <w:rPr>
          <w:rFonts w:ascii="Calibri" w:eastAsia="Calibri" w:hAnsi="Calibri" w:cs="Calibri"/>
          <w:color w:val="000000"/>
          <w:sz w:val="20"/>
          <w:szCs w:val="20"/>
        </w:rPr>
        <w:t xml:space="preserve"> </w:t>
      </w:r>
      <w:r>
        <w:rPr>
          <w:rFonts w:ascii="Cambria" w:eastAsia="Cambria" w:hAnsi="Cambria" w:cs="Cambria"/>
          <w:b/>
          <w:color w:val="000000"/>
        </w:rPr>
        <w:t>wykonywanie prac fizycznych przy realizacji robót budowlanych, operatorzy sprzętu i prace fizyczne instalacyjno-montażowe objęte zakresem zamówienia wskazanym w pkt. 4.2</w:t>
      </w:r>
      <w:r w:rsidR="002D0B96">
        <w:rPr>
          <w:rFonts w:ascii="Cambria" w:eastAsia="Cambria" w:hAnsi="Cambria" w:cs="Cambria"/>
          <w:b/>
          <w:color w:val="000000"/>
        </w:rPr>
        <w:t xml:space="preserve"> </w:t>
      </w:r>
      <w:r>
        <w:rPr>
          <w:rFonts w:ascii="Cambria" w:eastAsia="Cambria" w:hAnsi="Cambria" w:cs="Cambria"/>
          <w:b/>
          <w:color w:val="000000"/>
        </w:rPr>
        <w:t>SWZ.</w:t>
      </w:r>
    </w:p>
    <w:p w14:paraId="2FCD2D07" w14:textId="77777777" w:rsidR="004D20F3" w:rsidRDefault="00686BE8" w:rsidP="00420F92">
      <w:pPr>
        <w:widowControl w:val="0"/>
        <w:pBdr>
          <w:top w:val="nil"/>
          <w:left w:val="nil"/>
          <w:bottom w:val="nil"/>
          <w:right w:val="nil"/>
          <w:between w:val="nil"/>
        </w:pBdr>
        <w:shd w:val="clear" w:color="auto" w:fill="FFFFFF"/>
        <w:spacing w:line="276" w:lineRule="auto"/>
        <w:ind w:left="567"/>
        <w:jc w:val="both"/>
        <w:rPr>
          <w:rFonts w:ascii="Cambria" w:eastAsia="Cambria" w:hAnsi="Cambria" w:cs="Cambria"/>
          <w:i/>
          <w:color w:val="000000"/>
        </w:rPr>
      </w:pPr>
      <w:r>
        <w:rPr>
          <w:rFonts w:ascii="Cambria" w:eastAsia="Cambria" w:hAnsi="Cambria" w:cs="Cambria"/>
          <w:i/>
          <w:color w:val="000000"/>
        </w:rPr>
        <w:t xml:space="preserve">(obowiązek ten nie dotyczy sytuacji, gdy prace te będą wykonywane samodzielnie </w:t>
      </w:r>
      <w:r w:rsidR="00642062">
        <w:rPr>
          <w:rFonts w:ascii="Cambria" w:eastAsia="Cambria" w:hAnsi="Cambria" w:cs="Cambria"/>
          <w:i/>
          <w:color w:val="000000"/>
        </w:rPr>
        <w:br/>
      </w:r>
      <w:r>
        <w:rPr>
          <w:rFonts w:ascii="Cambria" w:eastAsia="Cambria" w:hAnsi="Cambria" w:cs="Cambria"/>
          <w:i/>
          <w:color w:val="000000"/>
        </w:rPr>
        <w:t xml:space="preserve">i osobiście przez osoby fizyczne prowadzące działalność gospodarczą w postaci tzw. samozatrudnienia, jako podwykonawcy). </w:t>
      </w:r>
    </w:p>
    <w:p w14:paraId="6D452F0C" w14:textId="77777777" w:rsidR="004D20F3" w:rsidRPr="00B51469"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Szczegółowy sposób dokumentowania zatrudnienia ww. osób, uprawnienia Zamawiającego w zakresie kontroli spełniania przez Wykonawcę wymagań, </w:t>
      </w:r>
      <w:r w:rsidR="00642062">
        <w:rPr>
          <w:rFonts w:ascii="Cambria" w:eastAsia="Cambria" w:hAnsi="Cambria" w:cs="Cambria"/>
          <w:color w:val="000000"/>
        </w:rPr>
        <w:br/>
      </w:r>
      <w:r>
        <w:rPr>
          <w:rFonts w:ascii="Cambria" w:eastAsia="Cambria" w:hAnsi="Cambria" w:cs="Cambria"/>
          <w:color w:val="000000"/>
        </w:rPr>
        <w:t xml:space="preserve">o których mowa w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Pr>
          <w:rFonts w:ascii="Cambria" w:eastAsia="Cambria" w:hAnsi="Cambria" w:cs="Cambria"/>
          <w:color w:val="000000"/>
          <w:u w:val="single"/>
        </w:rPr>
        <w:t>zawarte są w Projekcie Umowy.</w:t>
      </w:r>
    </w:p>
    <w:p w14:paraId="44DC8005" w14:textId="77777777" w:rsidR="00B51469" w:rsidRDefault="00B51469" w:rsidP="00B51469">
      <w:pPr>
        <w:widowControl w:val="0"/>
        <w:pBdr>
          <w:top w:val="nil"/>
          <w:left w:val="nil"/>
          <w:bottom w:val="nil"/>
          <w:right w:val="nil"/>
          <w:between w:val="nil"/>
        </w:pBdr>
        <w:shd w:val="clear" w:color="auto" w:fill="FFFFFF"/>
        <w:spacing w:line="276" w:lineRule="auto"/>
        <w:jc w:val="both"/>
        <w:rPr>
          <w:rFonts w:ascii="Cambria" w:eastAsia="Cambria" w:hAnsi="Cambria" w:cs="Cambria"/>
          <w:color w:val="000000"/>
        </w:rPr>
      </w:pPr>
    </w:p>
    <w:p w14:paraId="122AC07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0D267EA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18D5BC50" w14:textId="77777777" w:rsidR="004D20F3" w:rsidRDefault="004D20F3">
      <w:pPr>
        <w:pBdr>
          <w:top w:val="nil"/>
          <w:left w:val="nil"/>
          <w:bottom w:val="nil"/>
          <w:right w:val="nil"/>
          <w:between w:val="nil"/>
        </w:pBdr>
        <w:spacing w:after="40" w:line="276" w:lineRule="auto"/>
        <w:jc w:val="both"/>
        <w:rPr>
          <w:rFonts w:ascii="Cambria" w:eastAsia="Cambria" w:hAnsi="Cambria" w:cs="Cambria"/>
          <w:b/>
          <w:color w:val="000000"/>
          <w:sz w:val="10"/>
          <w:szCs w:val="10"/>
        </w:rPr>
      </w:pPr>
    </w:p>
    <w:tbl>
      <w:tblPr>
        <w:tblStyle w:val="aff7"/>
        <w:tblW w:w="9215" w:type="dxa"/>
        <w:jc w:val="center"/>
        <w:tblInd w:w="0" w:type="dxa"/>
        <w:tblLayout w:type="fixed"/>
        <w:tblLook w:val="0000" w:firstRow="0" w:lastRow="0" w:firstColumn="0" w:lastColumn="0" w:noHBand="0" w:noVBand="0"/>
      </w:tblPr>
      <w:tblGrid>
        <w:gridCol w:w="9215"/>
      </w:tblGrid>
      <w:tr w:rsidR="004D20F3" w14:paraId="51543725" w14:textId="77777777">
        <w:trPr>
          <w:jc w:val="center"/>
        </w:trPr>
        <w:tc>
          <w:tcPr>
            <w:tcW w:w="9215" w:type="dxa"/>
            <w:tcBorders>
              <w:bottom w:val="single" w:sz="4" w:space="0" w:color="000000"/>
            </w:tcBorders>
            <w:shd w:val="clear" w:color="auto" w:fill="D9D9D9"/>
          </w:tcPr>
          <w:p w14:paraId="5AA61543"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4</w:t>
            </w:r>
          </w:p>
          <w:p w14:paraId="308AA121"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PRZEDMIOTU ZAMÓWIENIA</w:t>
            </w:r>
          </w:p>
        </w:tc>
      </w:tr>
    </w:tbl>
    <w:p w14:paraId="26D45D36" w14:textId="77777777" w:rsidR="004D20F3" w:rsidRDefault="004D20F3">
      <w:pPr>
        <w:pBdr>
          <w:top w:val="nil"/>
          <w:left w:val="nil"/>
          <w:bottom w:val="nil"/>
          <w:right w:val="nil"/>
          <w:between w:val="nil"/>
        </w:pBdr>
        <w:tabs>
          <w:tab w:val="left" w:pos="567"/>
        </w:tabs>
        <w:spacing w:before="20" w:after="40" w:line="276" w:lineRule="auto"/>
        <w:ind w:left="567"/>
        <w:jc w:val="both"/>
        <w:rPr>
          <w:rFonts w:ascii="Cambria" w:eastAsia="Cambria" w:hAnsi="Cambria" w:cs="Cambria"/>
          <w:b/>
          <w:color w:val="000000"/>
        </w:rPr>
      </w:pPr>
    </w:p>
    <w:p w14:paraId="30F06280" w14:textId="2D571BE9" w:rsidR="0009504D" w:rsidRPr="00A43392" w:rsidRDefault="0009504D" w:rsidP="00C1533B">
      <w:pPr>
        <w:widowControl w:val="0"/>
        <w:numPr>
          <w:ilvl w:val="1"/>
          <w:numId w:val="30"/>
        </w:numPr>
        <w:spacing w:line="276" w:lineRule="auto"/>
        <w:ind w:left="567" w:hanging="567"/>
        <w:jc w:val="both"/>
        <w:rPr>
          <w:rFonts w:ascii="Cambria" w:eastAsia="Cambria" w:hAnsi="Cambria" w:cs="Cambria"/>
        </w:rPr>
      </w:pPr>
      <w:r>
        <w:rPr>
          <w:rFonts w:ascii="Cambria" w:hAnsi="Cambria"/>
        </w:rPr>
        <w:t xml:space="preserve">Przedmiotem zamówienia </w:t>
      </w:r>
      <w:bookmarkStart w:id="6" w:name="_Hlk80021191"/>
      <w:r>
        <w:rPr>
          <w:rFonts w:ascii="Cambria" w:hAnsi="Cambria"/>
        </w:rPr>
        <w:t xml:space="preserve">jest </w:t>
      </w:r>
      <w:r w:rsidRPr="00A43392">
        <w:rPr>
          <w:rFonts w:ascii="Cambria" w:hAnsi="Cambria"/>
        </w:rPr>
        <w:t>„</w:t>
      </w:r>
      <w:bookmarkStart w:id="7" w:name="_Hlk96001513"/>
      <w:r w:rsidR="00B4522B" w:rsidRPr="00A43392">
        <w:rPr>
          <w:rFonts w:ascii="Cambria" w:eastAsia="Cambria" w:hAnsi="Cambria" w:cs="Cambria"/>
          <w:b/>
        </w:rPr>
        <w:t>Budowa kanalizacji sanitarnej   w Gminie Biała - etap II</w:t>
      </w:r>
      <w:bookmarkEnd w:id="7"/>
      <w:r w:rsidRPr="00A43392">
        <w:rPr>
          <w:rFonts w:ascii="Cambria" w:eastAsia="Cambria" w:hAnsi="Cambria" w:cs="Cambria"/>
          <w:b/>
        </w:rPr>
        <w:t>”</w:t>
      </w:r>
      <w:bookmarkEnd w:id="6"/>
      <w:r w:rsidR="00B4522B" w:rsidRPr="00A43392">
        <w:rPr>
          <w:rFonts w:ascii="Cambria" w:hAnsi="Cambria"/>
        </w:rPr>
        <w:t>.</w:t>
      </w:r>
    </w:p>
    <w:p w14:paraId="58674741" w14:textId="40C6C7A9" w:rsidR="00B4522B" w:rsidRPr="00B4522B" w:rsidRDefault="00B4522B" w:rsidP="00B4522B">
      <w:pPr>
        <w:widowControl w:val="0"/>
        <w:numPr>
          <w:ilvl w:val="1"/>
          <w:numId w:val="30"/>
        </w:numPr>
        <w:spacing w:line="276" w:lineRule="auto"/>
        <w:ind w:left="567" w:hanging="567"/>
        <w:jc w:val="both"/>
        <w:rPr>
          <w:rFonts w:ascii="Cambria" w:hAnsi="Cambria"/>
        </w:rPr>
      </w:pPr>
      <w:bookmarkStart w:id="8" w:name="_Hlk96002026"/>
      <w:r w:rsidRPr="00B4522B">
        <w:rPr>
          <w:rFonts w:ascii="Cambria" w:hAnsi="Cambria"/>
        </w:rPr>
        <w:t xml:space="preserve">W ramach przedmiotowej inwestycji powstanie kanalizacja grawitacyjno-tłoczna, która podzielona jest na dwie zlewnie T6 i T7. Zakres niniejszej inwestycji nie obejmuje całych zlewni tłoczni T6 i T7. Budowa obejmuje wykonanie: kanalizacji sanitarnej wraz z sięgaczami </w:t>
      </w:r>
      <w:r w:rsidR="00C85E06">
        <w:rPr>
          <w:rFonts w:ascii="Cambria" w:hAnsi="Cambria"/>
        </w:rPr>
        <w:t>i</w:t>
      </w:r>
      <w:r w:rsidRPr="00B4522B">
        <w:rPr>
          <w:rFonts w:ascii="Cambria" w:hAnsi="Cambria"/>
        </w:rPr>
        <w:t xml:space="preserve"> przyłączami do pierwszej studni; tłoczni ścieków wraz z zasilaniem energetycznym tłoczni. Inwestycja obejmuje swoim zasięgiem następujące miejscowości: Biała Rządowa, Biała Parcela. Wykonanie kanalizacji sanitarnej obejmuje w szczególności:</w:t>
      </w:r>
    </w:p>
    <w:p w14:paraId="0D25656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grawitacyjnej o łącznej długości 1161,4 m,</w:t>
      </w:r>
    </w:p>
    <w:p w14:paraId="6EAEE8C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tłocznej o łącznej długości 369,3 m,</w:t>
      </w:r>
    </w:p>
    <w:p w14:paraId="47249FB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dostawa i montaż tłoczni ścieków wraz z zasilaniem energetycznym – 2 </w:t>
      </w:r>
      <w:proofErr w:type="spellStart"/>
      <w:r>
        <w:rPr>
          <w:rFonts w:ascii="Cambria" w:hAnsi="Cambria"/>
        </w:rPr>
        <w:t>szt</w:t>
      </w:r>
      <w:proofErr w:type="spellEnd"/>
      <w:r>
        <w:rPr>
          <w:rFonts w:ascii="Cambria" w:hAnsi="Cambria"/>
        </w:rPr>
        <w:t>,</w:t>
      </w:r>
    </w:p>
    <w:p w14:paraId="630EFFC6"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przyłączy i sięgaczy do pierwszej studzienki o łącznej długości 250,5 m,</w:t>
      </w:r>
    </w:p>
    <w:p w14:paraId="51772AC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rozebranie i odtworzenie dróg,</w:t>
      </w:r>
    </w:p>
    <w:p w14:paraId="63B17BBF"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roboty ziemne,</w:t>
      </w:r>
    </w:p>
    <w:p w14:paraId="2AE52B99"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umocnienie wykopów za pomocą szalunków z pali szalunkowych stalowych,</w:t>
      </w:r>
    </w:p>
    <w:p w14:paraId="34C664E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na kablach telefonicznych i energetycznych stosować rury ochronne dwudzielne,</w:t>
      </w:r>
    </w:p>
    <w:p w14:paraId="3A1A917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obsługę geodezyjną inwestycji wraz inwentaryzacją powykonawczą,</w:t>
      </w:r>
    </w:p>
    <w:p w14:paraId="284C6D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uzyskanie zezwoleń na zajęcie pasa drogowego w celu prowadzenia robót oraz pokrycie kosztów zajęcia pasów dróg powiatowych,</w:t>
      </w:r>
    </w:p>
    <w:p w14:paraId="171F57A8" w14:textId="77777777" w:rsidR="00B4522B" w:rsidRDefault="00B4522B" w:rsidP="00B4522B">
      <w:pPr>
        <w:suppressAutoHyphens/>
        <w:spacing w:line="276" w:lineRule="auto"/>
        <w:ind w:left="426"/>
        <w:contextualSpacing/>
        <w:jc w:val="both"/>
        <w:rPr>
          <w:rFonts w:ascii="Cambria" w:hAnsi="Cambria"/>
          <w:u w:val="single"/>
        </w:rPr>
      </w:pPr>
      <w:r>
        <w:rPr>
          <w:rFonts w:ascii="Cambria" w:hAnsi="Cambria"/>
          <w:u w:val="single"/>
        </w:rPr>
        <w:t>szczegółowy zakres dla poszczególnych tłoczni:</w:t>
      </w:r>
    </w:p>
    <w:p w14:paraId="28728D7E"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T6:</w:t>
      </w:r>
    </w:p>
    <w:p w14:paraId="4DAADC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kanał sanitarny grawitacyjny z rur pełnych litych PVC Ø200 o długości </w:t>
      </w:r>
      <w:r>
        <w:rPr>
          <w:rFonts w:ascii="Cambria" w:hAnsi="Cambria"/>
        </w:rPr>
        <w:br/>
        <w:t>655,7 m,</w:t>
      </w:r>
    </w:p>
    <w:p w14:paraId="2EE7C5B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1200 mm z kręgów betonowych – szt. 16,</w:t>
      </w:r>
    </w:p>
    <w:p w14:paraId="0C9865C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116,7 m,</w:t>
      </w:r>
    </w:p>
    <w:p w14:paraId="4D865A6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18,</w:t>
      </w:r>
    </w:p>
    <w:p w14:paraId="36467DE7"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346,7 m,</w:t>
      </w:r>
    </w:p>
    <w:p w14:paraId="4958DD03" w14:textId="77777777" w:rsidR="00B4522B" w:rsidRDefault="00B4522B" w:rsidP="00B4522B">
      <w:pPr>
        <w:numPr>
          <w:ilvl w:val="0"/>
          <w:numId w:val="75"/>
        </w:numPr>
        <w:suppressAutoHyphens/>
        <w:spacing w:line="276" w:lineRule="auto"/>
        <w:ind w:left="709" w:hanging="283"/>
        <w:contextualSpacing/>
        <w:jc w:val="both"/>
        <w:rPr>
          <w:rFonts w:ascii="Cambria" w:hAnsi="Cambria"/>
          <w:color w:val="FF0000"/>
        </w:rPr>
      </w:pPr>
      <w:r>
        <w:rPr>
          <w:rFonts w:ascii="Cambria" w:hAnsi="Cambria"/>
        </w:rPr>
        <w:t xml:space="preserve">studnie kanalizacyjne na kanale tłocznym o średnicy 1200 mm z kręgów betonowych – szt. 2, </w:t>
      </w:r>
    </w:p>
    <w:p w14:paraId="71238A9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p w14:paraId="7B8990A8"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T7</w:t>
      </w:r>
    </w:p>
    <w:p w14:paraId="677F8553"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grawitacyjny z rur pełnych litych PVC Ø200, o długości 464,1 m,</w:t>
      </w:r>
    </w:p>
    <w:p w14:paraId="222AAA9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lastRenderedPageBreak/>
        <w:t>przewiert o długości 41,6 m z wykorzystaniem rur PE100 Ø 225/13,4 mm w rurze ochronnej stalowej Ø 323,9/7,1 mm,</w:t>
      </w:r>
    </w:p>
    <w:p w14:paraId="59DEB90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studnie kanalizacyjne o średnicy 1200 mm z kręgów betonowych – szt. 14, </w:t>
      </w:r>
    </w:p>
    <w:p w14:paraId="506DCD9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Ø200, o długości 9,8 m,</w:t>
      </w:r>
    </w:p>
    <w:p w14:paraId="1F73DCB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124 m,</w:t>
      </w:r>
    </w:p>
    <w:p w14:paraId="3AE806D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14,</w:t>
      </w:r>
    </w:p>
    <w:p w14:paraId="725A56B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22,6 m,</w:t>
      </w:r>
    </w:p>
    <w:p w14:paraId="0EBCAB2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bookmarkEnd w:id="8"/>
    <w:p w14:paraId="76FFC652" w14:textId="77777777" w:rsidR="00B4522B" w:rsidRDefault="00B4522B" w:rsidP="00B4522B">
      <w:pPr>
        <w:ind w:left="360"/>
        <w:jc w:val="both"/>
        <w:rPr>
          <w:rFonts w:asciiTheme="minorHAnsi" w:hAnsiTheme="minorHAnsi"/>
          <w:i/>
        </w:rPr>
      </w:pPr>
    </w:p>
    <w:p w14:paraId="4710987F" w14:textId="2F5C1AD8" w:rsidR="00B4522B" w:rsidRPr="00A43392" w:rsidRDefault="00B4522B" w:rsidP="00B4522B">
      <w:pPr>
        <w:ind w:left="360"/>
        <w:jc w:val="both"/>
        <w:rPr>
          <w:i/>
        </w:rPr>
      </w:pPr>
      <w:r w:rsidRPr="00A43392">
        <w:rPr>
          <w:b/>
          <w:i/>
        </w:rPr>
        <w:t>UWAGA:</w:t>
      </w:r>
      <w:r w:rsidRPr="00A43392">
        <w:rPr>
          <w:i/>
        </w:rPr>
        <w:t xml:space="preserve"> Dokumentacja projektowa obejmuje zakres szerszy niż objęty przedmiotem niniejszego postępowania. Zakres projektu, który powinien być brany przez wykonawcę pod uwagę przy wycenie oferty wskazano w rozdziale </w:t>
      </w:r>
      <w:r w:rsidR="00D0652A" w:rsidRPr="00A43392">
        <w:rPr>
          <w:i/>
        </w:rPr>
        <w:t xml:space="preserve">4 </w:t>
      </w:r>
      <w:r w:rsidRPr="00A43392">
        <w:rPr>
          <w:i/>
        </w:rPr>
        <w:t xml:space="preserve">pkt </w:t>
      </w:r>
      <w:r w:rsidR="00D0652A" w:rsidRPr="00A43392">
        <w:rPr>
          <w:i/>
        </w:rPr>
        <w:t xml:space="preserve">2 </w:t>
      </w:r>
      <w:r w:rsidRPr="00A43392">
        <w:rPr>
          <w:i/>
        </w:rPr>
        <w:t xml:space="preserve">SWZ. Projekt zagospodarowania terenu przedstawiony na rysunkach nr 6, 7, 8, 9, 11 jest objęty niniejszym postępowaniem. Zakres niniejszego zamówienia przedstawiają profile podłużne kanalizacji sanitarnej: </w:t>
      </w:r>
    </w:p>
    <w:p w14:paraId="62B71D6C" w14:textId="77777777" w:rsidR="00B4522B" w:rsidRPr="00A43392" w:rsidRDefault="00B4522B" w:rsidP="00B4522B">
      <w:pPr>
        <w:ind w:left="360"/>
        <w:jc w:val="both"/>
        <w:rPr>
          <w:i/>
        </w:rPr>
      </w:pPr>
      <w:r w:rsidRPr="00A43392">
        <w:rPr>
          <w:i/>
        </w:rPr>
        <w:t>- dla zlewni T6: Rys. nr 55, Rys. nr 56, Rys. nr 57, Rys. nr 58, Rys. nr 61;</w:t>
      </w:r>
    </w:p>
    <w:p w14:paraId="25F0978C" w14:textId="77777777" w:rsidR="00B4522B" w:rsidRPr="00A43392" w:rsidRDefault="00B4522B" w:rsidP="00B4522B">
      <w:pPr>
        <w:ind w:left="360"/>
        <w:jc w:val="both"/>
        <w:rPr>
          <w:i/>
        </w:rPr>
      </w:pPr>
      <w:r w:rsidRPr="00A43392">
        <w:rPr>
          <w:i/>
        </w:rPr>
        <w:t>- dla zlewni T7: Rys. nr 62, Rys. 63 (na odcinku SK278-SK291), Rys. nr 64</w:t>
      </w:r>
    </w:p>
    <w:p w14:paraId="19F28B23" w14:textId="77777777" w:rsidR="00B4522B" w:rsidRPr="00A43392" w:rsidRDefault="00B4522B" w:rsidP="00B4522B">
      <w:pPr>
        <w:ind w:left="360"/>
        <w:jc w:val="both"/>
        <w:rPr>
          <w:i/>
        </w:rPr>
      </w:pPr>
      <w:r w:rsidRPr="00A43392">
        <w:rPr>
          <w:i/>
        </w:rPr>
        <w:t xml:space="preserve"> Jednocześnie do SWZ dołączono zaktualizowane przedmiary, które obejmują zakres objęty niniejszym postępowaniem.</w:t>
      </w:r>
    </w:p>
    <w:p w14:paraId="3E2646B0" w14:textId="77777777" w:rsidR="00B4522B" w:rsidRPr="006C3154" w:rsidRDefault="00B4522B" w:rsidP="00B4522B">
      <w:pPr>
        <w:widowControl w:val="0"/>
        <w:spacing w:line="276" w:lineRule="auto"/>
        <w:jc w:val="both"/>
        <w:rPr>
          <w:rFonts w:ascii="Cambria" w:eastAsia="Cambria" w:hAnsi="Cambria" w:cs="Cambria"/>
        </w:rPr>
      </w:pPr>
    </w:p>
    <w:p w14:paraId="1E905AF2" w14:textId="3C32559C" w:rsidR="004D20F3" w:rsidRDefault="00B4522B" w:rsidP="00C1533B">
      <w:pPr>
        <w:widowControl w:val="0"/>
        <w:numPr>
          <w:ilvl w:val="1"/>
          <w:numId w:val="30"/>
        </w:numPr>
        <w:spacing w:line="276" w:lineRule="auto"/>
        <w:ind w:left="567" w:hanging="567"/>
        <w:jc w:val="both"/>
        <w:rPr>
          <w:rFonts w:ascii="Cambria" w:eastAsia="Cambria" w:hAnsi="Cambria" w:cs="Cambria"/>
          <w:b/>
        </w:rPr>
      </w:pPr>
      <w:r>
        <w:rPr>
          <w:rFonts w:ascii="Cambria" w:eastAsia="Cambria" w:hAnsi="Cambria" w:cs="Cambria"/>
          <w:b/>
        </w:rPr>
        <w:t>N</w:t>
      </w:r>
      <w:r w:rsidR="00686BE8">
        <w:rPr>
          <w:rFonts w:ascii="Cambria" w:eastAsia="Cambria" w:hAnsi="Cambria" w:cs="Cambria"/>
          <w:b/>
        </w:rPr>
        <w:t>azwa/y i kod/y Wspólnego Słownika Zamówień: (CPV):</w:t>
      </w:r>
    </w:p>
    <w:p w14:paraId="21288828" w14:textId="3A83BEA9" w:rsidR="00B4522B" w:rsidRPr="00B4522B" w:rsidRDefault="00B4522B" w:rsidP="00B4522B">
      <w:pPr>
        <w:autoSpaceDE w:val="0"/>
        <w:autoSpaceDN w:val="0"/>
        <w:adjustRightInd w:val="0"/>
        <w:ind w:left="2154" w:hanging="1368"/>
        <w:rPr>
          <w:rFonts w:asciiTheme="majorHAnsi" w:hAnsiTheme="majorHAnsi" w:cs="Helvetica"/>
        </w:rPr>
      </w:pPr>
      <w:r w:rsidRPr="00B4522B">
        <w:rPr>
          <w:rFonts w:asciiTheme="majorHAnsi" w:hAnsiTheme="majorHAnsi" w:cs="Helvetica"/>
        </w:rPr>
        <w:t xml:space="preserve">45231300-8 </w:t>
      </w:r>
      <w:r>
        <w:rPr>
          <w:rFonts w:asciiTheme="majorHAnsi" w:hAnsiTheme="majorHAnsi" w:cs="Helvetica"/>
        </w:rPr>
        <w:tab/>
      </w:r>
      <w:r w:rsidRPr="00B4522B">
        <w:rPr>
          <w:rFonts w:asciiTheme="majorHAnsi" w:hAnsiTheme="majorHAnsi" w:cs="Helvetica"/>
        </w:rPr>
        <w:t>Roboty budowlane w zakresie budowy wodoci</w:t>
      </w:r>
      <w:r w:rsidRPr="00B4522B">
        <w:rPr>
          <w:rFonts w:asciiTheme="majorHAnsi" w:hAnsiTheme="majorHAnsi" w:cs="Arial"/>
        </w:rPr>
        <w:t>ą</w:t>
      </w:r>
      <w:r w:rsidRPr="00B4522B">
        <w:rPr>
          <w:rFonts w:asciiTheme="majorHAnsi" w:hAnsiTheme="majorHAnsi" w:cs="Helvetica"/>
        </w:rPr>
        <w:t>gów i ruroci</w:t>
      </w:r>
      <w:r w:rsidRPr="00B4522B">
        <w:rPr>
          <w:rFonts w:asciiTheme="majorHAnsi" w:hAnsiTheme="majorHAnsi" w:cs="Arial"/>
        </w:rPr>
        <w:t>ą</w:t>
      </w:r>
      <w:r w:rsidRPr="00B4522B">
        <w:rPr>
          <w:rFonts w:asciiTheme="majorHAnsi" w:hAnsiTheme="majorHAnsi" w:cs="Helvetica"/>
        </w:rPr>
        <w:t xml:space="preserve">gów do odprowadzania </w:t>
      </w:r>
      <w:r w:rsidRPr="00B4522B">
        <w:rPr>
          <w:rFonts w:asciiTheme="majorHAnsi" w:hAnsiTheme="majorHAnsi" w:cs="Arial"/>
        </w:rPr>
        <w:t>ś</w:t>
      </w:r>
      <w:r w:rsidRPr="00B4522B">
        <w:rPr>
          <w:rFonts w:asciiTheme="majorHAnsi" w:hAnsiTheme="majorHAnsi" w:cs="Helvetica"/>
        </w:rPr>
        <w:t>cieków</w:t>
      </w:r>
    </w:p>
    <w:p w14:paraId="2AFC19DC" w14:textId="6B362705"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 xml:space="preserve">45233140-2 </w:t>
      </w:r>
      <w:r>
        <w:rPr>
          <w:rFonts w:asciiTheme="majorHAnsi" w:hAnsiTheme="majorHAnsi" w:cs="Helvetica"/>
        </w:rPr>
        <w:tab/>
      </w:r>
      <w:r w:rsidRPr="00B4522B">
        <w:rPr>
          <w:rFonts w:asciiTheme="majorHAnsi" w:hAnsiTheme="majorHAnsi" w:cs="Helvetica"/>
        </w:rPr>
        <w:t>Roboty drogowe</w:t>
      </w:r>
    </w:p>
    <w:p w14:paraId="13648EC2" w14:textId="169D0DC5" w:rsidR="00FC1FE0" w:rsidRPr="00B4522B" w:rsidRDefault="00B4522B" w:rsidP="00B4522B">
      <w:pPr>
        <w:ind w:left="2154" w:hanging="1368"/>
        <w:rPr>
          <w:rFonts w:asciiTheme="majorHAnsi" w:eastAsia="Cambria" w:hAnsiTheme="majorHAnsi" w:cs="Cambria"/>
          <w:color w:val="FF0000"/>
        </w:rPr>
      </w:pPr>
      <w:r w:rsidRPr="00B4522B">
        <w:rPr>
          <w:rFonts w:asciiTheme="majorHAnsi" w:hAnsiTheme="majorHAnsi" w:cs="Helvetica"/>
        </w:rPr>
        <w:t xml:space="preserve">45111200-0 </w:t>
      </w:r>
      <w:r>
        <w:rPr>
          <w:rFonts w:asciiTheme="majorHAnsi" w:hAnsiTheme="majorHAnsi" w:cs="Helvetica"/>
        </w:rPr>
        <w:tab/>
      </w:r>
      <w:r w:rsidRPr="00B4522B">
        <w:rPr>
          <w:rFonts w:asciiTheme="majorHAnsi" w:hAnsiTheme="majorHAnsi" w:cs="Helvetica"/>
        </w:rPr>
        <w:t>Roboty w zakresie przygotowania terenu pod budow</w:t>
      </w:r>
      <w:r w:rsidRPr="00B4522B">
        <w:rPr>
          <w:rFonts w:asciiTheme="majorHAnsi" w:hAnsiTheme="majorHAnsi" w:cs="Arial"/>
        </w:rPr>
        <w:t xml:space="preserve">ę </w:t>
      </w:r>
      <w:r w:rsidRPr="00B4522B">
        <w:rPr>
          <w:rFonts w:asciiTheme="majorHAnsi" w:hAnsiTheme="majorHAnsi" w:cs="Helvetica"/>
        </w:rPr>
        <w:t>i roboty ziemne</w:t>
      </w:r>
    </w:p>
    <w:p w14:paraId="7256D8FB"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45314310-7 Układanie kabli</w:t>
      </w:r>
    </w:p>
    <w:p w14:paraId="08CEFA1E"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45316110-9 Instalowanie urz</w:t>
      </w:r>
      <w:r w:rsidRPr="00B4522B">
        <w:rPr>
          <w:rFonts w:asciiTheme="majorHAnsi" w:hAnsiTheme="majorHAnsi" w:cs="Arial"/>
        </w:rPr>
        <w:t>ą</w:t>
      </w:r>
      <w:r w:rsidRPr="00B4522B">
        <w:rPr>
          <w:rFonts w:asciiTheme="majorHAnsi" w:hAnsiTheme="majorHAnsi" w:cs="Helvetica"/>
        </w:rPr>
        <w:t>dze</w:t>
      </w:r>
      <w:r w:rsidRPr="00B4522B">
        <w:rPr>
          <w:rFonts w:asciiTheme="majorHAnsi" w:hAnsiTheme="majorHAnsi" w:cs="Arial"/>
        </w:rPr>
        <w:t xml:space="preserve">ń </w:t>
      </w:r>
      <w:r w:rsidRPr="00B4522B">
        <w:rPr>
          <w:rFonts w:asciiTheme="majorHAnsi" w:hAnsiTheme="majorHAnsi" w:cs="Helvetica"/>
        </w:rPr>
        <w:t>o</w:t>
      </w:r>
      <w:r w:rsidRPr="00B4522B">
        <w:rPr>
          <w:rFonts w:asciiTheme="majorHAnsi" w:hAnsiTheme="majorHAnsi" w:cs="Arial"/>
        </w:rPr>
        <w:t>ś</w:t>
      </w:r>
      <w:r w:rsidRPr="00B4522B">
        <w:rPr>
          <w:rFonts w:asciiTheme="majorHAnsi" w:hAnsiTheme="majorHAnsi" w:cs="Helvetica"/>
        </w:rPr>
        <w:t>wietlenia drogowego</w:t>
      </w:r>
    </w:p>
    <w:p w14:paraId="1FCF458C" w14:textId="075DF7CA" w:rsidR="00B4522B" w:rsidRPr="00B4522B" w:rsidRDefault="00B4522B" w:rsidP="00B4522B">
      <w:pPr>
        <w:ind w:left="786"/>
        <w:rPr>
          <w:rFonts w:asciiTheme="majorHAnsi" w:eastAsia="Cambria" w:hAnsiTheme="majorHAnsi" w:cs="Cambria"/>
          <w:color w:val="FF0000"/>
        </w:rPr>
      </w:pPr>
      <w:r w:rsidRPr="00B4522B">
        <w:rPr>
          <w:rFonts w:asciiTheme="majorHAnsi" w:hAnsiTheme="majorHAnsi" w:cs="Helvetica"/>
        </w:rPr>
        <w:t>45310000-3 Roboty instalacyjne elektryczne</w:t>
      </w:r>
    </w:p>
    <w:p w14:paraId="3520F201" w14:textId="77777777" w:rsidR="004D20F3" w:rsidRPr="00686BE8" w:rsidRDefault="004D20F3">
      <w:pPr>
        <w:ind w:left="567"/>
        <w:rPr>
          <w:rFonts w:ascii="Cambria" w:eastAsia="Cambria" w:hAnsi="Cambria" w:cs="Cambria"/>
        </w:rPr>
      </w:pPr>
    </w:p>
    <w:p w14:paraId="4BF0EDCC"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Szczegółowy opis przedmiotu zamówienia znajduje się w załączniku Nr 1 do SWZ. Składają się na niego następujące dokumenty:</w:t>
      </w:r>
    </w:p>
    <w:p w14:paraId="74DF985A" w14:textId="6F5AF021"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dokumentacja projektowa,</w:t>
      </w:r>
      <w:bookmarkStart w:id="9" w:name="_Hlk71543982"/>
      <w:sdt>
        <w:sdtPr>
          <w:tag w:val="goog_rdk_3"/>
          <w:id w:val="1977680"/>
        </w:sdtPr>
        <w:sdtContent>
          <w:r w:rsidRPr="001653B3">
            <w:t xml:space="preserve"> </w:t>
          </w:r>
          <w:r w:rsidRPr="001653B3">
            <w:rPr>
              <w:rFonts w:ascii="Cambria" w:eastAsia="Cambria" w:hAnsi="Cambria" w:cs="Cambria"/>
            </w:rPr>
            <w:t xml:space="preserve">w tym:  </w:t>
          </w:r>
          <w:r w:rsidR="00B4522B">
            <w:rPr>
              <w:rFonts w:ascii="Cambria" w:eastAsia="Cambria" w:hAnsi="Cambria" w:cs="Cambria"/>
            </w:rPr>
            <w:t xml:space="preserve">Projekt budowlany, </w:t>
          </w:r>
        </w:sdtContent>
      </w:sdt>
      <w:bookmarkEnd w:id="9"/>
      <w:r w:rsidR="00B4522B">
        <w:rPr>
          <w:rFonts w:ascii="Cambria" w:eastAsia="Cambria" w:hAnsi="Cambria" w:cs="Cambria"/>
        </w:rPr>
        <w:t xml:space="preserve">Opinia geologiczna, </w:t>
      </w:r>
      <w:r w:rsidR="00DB241C" w:rsidRPr="001653B3">
        <w:rPr>
          <w:rFonts w:ascii="Cambria" w:eastAsia="Cambria" w:hAnsi="Cambria" w:cs="Cambria"/>
        </w:rPr>
        <w:t xml:space="preserve"> </w:t>
      </w:r>
    </w:p>
    <w:p w14:paraId="40E4AE74" w14:textId="7E1B02E8" w:rsidR="004D20F3" w:rsidRPr="001653B3" w:rsidRDefault="00D05480"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Szczegółowe s</w:t>
      </w:r>
      <w:r w:rsidR="00686BE8" w:rsidRPr="001653B3">
        <w:rPr>
          <w:rFonts w:ascii="Cambria" w:eastAsia="Cambria" w:hAnsi="Cambria" w:cs="Cambria"/>
        </w:rPr>
        <w:t>pecyfikacje techniczne wykonania i odbioru robót (</w:t>
      </w:r>
      <w:proofErr w:type="spellStart"/>
      <w:r w:rsidRPr="001653B3">
        <w:rPr>
          <w:rFonts w:ascii="Cambria" w:eastAsia="Cambria" w:hAnsi="Cambria" w:cs="Cambria"/>
        </w:rPr>
        <w:t>STWiOR</w:t>
      </w:r>
      <w:proofErr w:type="spellEnd"/>
      <w:r w:rsidR="00686BE8" w:rsidRPr="001653B3">
        <w:rPr>
          <w:rFonts w:ascii="Cambria" w:eastAsia="Cambria" w:hAnsi="Cambria" w:cs="Cambria"/>
        </w:rPr>
        <w:t>),</w:t>
      </w:r>
    </w:p>
    <w:p w14:paraId="2005786D" w14:textId="77777777"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Przedmiary robót.</w:t>
      </w:r>
    </w:p>
    <w:p w14:paraId="0CE9B0BD" w14:textId="055F9CFD" w:rsidR="004D20F3" w:rsidRPr="00084D98" w:rsidRDefault="00686BE8">
      <w:pPr>
        <w:tabs>
          <w:tab w:val="left" w:pos="567"/>
        </w:tabs>
        <w:spacing w:line="276" w:lineRule="auto"/>
        <w:ind w:left="567"/>
        <w:jc w:val="both"/>
        <w:rPr>
          <w:rFonts w:ascii="Cambria" w:eastAsia="Cambria" w:hAnsi="Cambria" w:cs="Cambria"/>
          <w:i/>
        </w:rPr>
      </w:pPr>
      <w:r w:rsidRPr="00084D98">
        <w:rPr>
          <w:rFonts w:ascii="Cambria" w:eastAsia="Cambria" w:hAnsi="Cambria" w:cs="Cambria"/>
          <w:i/>
        </w:rPr>
        <w:t xml:space="preserve">Z uwagi na to, że </w:t>
      </w:r>
      <w:r w:rsidRPr="00084D98">
        <w:rPr>
          <w:rFonts w:ascii="Cambria" w:eastAsia="Cambria" w:hAnsi="Cambria" w:cs="Cambria"/>
          <w:b/>
          <w:i/>
        </w:rPr>
        <w:t>wynagrodzenie Wykonawcy wskazane w ofercie będzie miało charakter ryczałtowy</w:t>
      </w:r>
      <w:r w:rsidRPr="00084D98">
        <w:rPr>
          <w:rFonts w:ascii="Cambria" w:eastAsia="Cambria" w:hAnsi="Cambria" w:cs="Cambria"/>
          <w:i/>
        </w:rPr>
        <w:t xml:space="preserve">, Wykonawca przy wycenie oferty powinien opierać się na zakresie wskazanym w dokumentacji projektowej, o której mowa w pkt </w:t>
      </w:r>
      <w:sdt>
        <w:sdtPr>
          <w:tag w:val="goog_rdk_4"/>
          <w:id w:val="1977681"/>
        </w:sdtPr>
        <w:sdtContent/>
      </w:sdt>
      <w:r w:rsidRPr="00084D98">
        <w:rPr>
          <w:rFonts w:ascii="Cambria" w:eastAsia="Cambria" w:hAnsi="Cambria" w:cs="Cambria"/>
          <w:i/>
        </w:rPr>
        <w:t>4.4.</w:t>
      </w:r>
      <w:r w:rsidR="00B4522B">
        <w:rPr>
          <w:rFonts w:ascii="Cambria" w:eastAsia="Cambria" w:hAnsi="Cambria" w:cs="Cambria"/>
          <w:i/>
        </w:rPr>
        <w:t xml:space="preserve">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r w:rsidRPr="00084D98">
        <w:rPr>
          <w:rFonts w:ascii="Cambria" w:eastAsia="Cambria" w:hAnsi="Cambria" w:cs="Cambria"/>
          <w:b/>
          <w:i/>
        </w:rPr>
        <w:t>Przedmiar robót ma charakter pomocniczy</w:t>
      </w:r>
      <w:r w:rsidRPr="00084D98">
        <w:rPr>
          <w:rFonts w:ascii="Cambria" w:eastAsia="Cambria" w:hAnsi="Cambria" w:cs="Cambria"/>
          <w:i/>
        </w:rPr>
        <w:t xml:space="preserve">. Wystąpienie w trakcie realizacji umowy robót nie ujętych w przedmiarze lub robót w większej ilości </w:t>
      </w:r>
      <w:r w:rsidR="00642062" w:rsidRPr="00084D98">
        <w:rPr>
          <w:rFonts w:ascii="Cambria" w:eastAsia="Cambria" w:hAnsi="Cambria" w:cs="Cambria"/>
          <w:i/>
        </w:rPr>
        <w:br/>
      </w:r>
      <w:r w:rsidRPr="00084D98">
        <w:rPr>
          <w:rFonts w:ascii="Cambria" w:eastAsia="Cambria" w:hAnsi="Cambria" w:cs="Cambria"/>
          <w:i/>
        </w:rPr>
        <w:lastRenderedPageBreak/>
        <w:t xml:space="preserve">w stosunku do przyjętej w przedmiarze nie będzie uprawniało Wykonawcy do żądania dodatkowego wynagrodzenia -jeżeli roboty te ujęte były w dokumentacji projektowej, o której mowa w </w:t>
      </w:r>
      <w:sdt>
        <w:sdtPr>
          <w:tag w:val="goog_rdk_5"/>
          <w:id w:val="1977682"/>
        </w:sdtPr>
        <w:sdtContent/>
      </w:sdt>
      <w:r w:rsidRPr="00084D98">
        <w:rPr>
          <w:rFonts w:ascii="Cambria" w:eastAsia="Cambria" w:hAnsi="Cambria" w:cs="Cambria"/>
          <w:i/>
        </w:rPr>
        <w:t xml:space="preserve">pkt 4.4.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p>
    <w:p w14:paraId="7C2DEC8B" w14:textId="77777777" w:rsidR="0017302E" w:rsidRPr="00084D98" w:rsidRDefault="0017302E">
      <w:pPr>
        <w:tabs>
          <w:tab w:val="left" w:pos="567"/>
        </w:tabs>
        <w:spacing w:line="276" w:lineRule="auto"/>
        <w:ind w:left="567"/>
        <w:jc w:val="both"/>
        <w:rPr>
          <w:rFonts w:ascii="Cambria" w:eastAsia="Cambria" w:hAnsi="Cambria" w:cs="Cambria"/>
          <w:i/>
        </w:rPr>
      </w:pPr>
    </w:p>
    <w:p w14:paraId="08D87EF2"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Rozwiązania równoważne.</w:t>
      </w:r>
    </w:p>
    <w:p w14:paraId="748AB37F"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każdym przypadku użycia w opisie przedmiotu zamówienia norm, ocen technicznych, specyfikacji technicznych i systemów</w:t>
      </w:r>
      <w:r w:rsidR="00642062">
        <w:rPr>
          <w:rFonts w:ascii="Cambria" w:eastAsia="Cambria" w:hAnsi="Cambria" w:cs="Cambria"/>
          <w:color w:val="000000"/>
        </w:rPr>
        <w:t xml:space="preserve"> referencji technicznych,</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o których mowa w art. 101 ust. 1 pkt 2 oraz ust. 3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Wykonawca powinien przyjąć, że odniesieniu takiemu towarzyszą wyrazy </w:t>
      </w:r>
      <w:r>
        <w:rPr>
          <w:rFonts w:ascii="Cambria" w:eastAsia="Cambria" w:hAnsi="Cambria" w:cs="Cambria"/>
          <w:i/>
          <w:color w:val="000000"/>
        </w:rPr>
        <w:t>„lub równoważne”.</w:t>
      </w:r>
      <w:r>
        <w:rPr>
          <w:rFonts w:ascii="Cambria" w:eastAsia="Cambria" w:hAnsi="Cambria" w:cs="Cambria"/>
        </w:rPr>
        <w:t xml:space="preserve"> </w:t>
      </w:r>
    </w:p>
    <w:p w14:paraId="08150813"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Pr>
          <w:rFonts w:ascii="Cambria" w:eastAsia="Cambria" w:hAnsi="Cambria" w:cs="Cambria"/>
          <w:i/>
          <w:color w:val="000000"/>
        </w:rPr>
        <w:t>„lub równoważne"</w:t>
      </w:r>
      <w:r>
        <w:rPr>
          <w:rFonts w:ascii="Cambria" w:eastAsia="Cambria" w:hAnsi="Cambria" w:cs="Cambria"/>
          <w:color w:val="000000"/>
        </w:rPr>
        <w:t>.</w:t>
      </w:r>
    </w:p>
    <w:p w14:paraId="29E37AF9"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6F17388"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etykiety oznacza, że Zamawiający akceptuje wszystkie etykiety potwierdzające, że dane roboty budowlane, dostawy lub usługi spełniają równoważne wymagania określonej przez zamawiającego etykiety. </w:t>
      </w:r>
      <w:r w:rsidR="00642062">
        <w:rPr>
          <w:rFonts w:ascii="Cambria" w:eastAsia="Cambria" w:hAnsi="Cambria" w:cs="Cambria"/>
          <w:color w:val="000000"/>
        </w:rPr>
        <w:br/>
      </w:r>
      <w:r>
        <w:rPr>
          <w:rFonts w:ascii="Cambria" w:eastAsia="Cambria" w:hAnsi="Cambria" w:cs="Cambria"/>
          <w:color w:val="000000"/>
        </w:rPr>
        <w:t>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7E9F06A"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w:t>
      </w:r>
      <w:r>
        <w:rPr>
          <w:rFonts w:ascii="Cambria" w:eastAsia="Cambria" w:hAnsi="Cambria" w:cs="Cambria"/>
          <w:color w:val="000000"/>
        </w:rPr>
        <w:lastRenderedPageBreak/>
        <w:t xml:space="preserve">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r>
      <w:r w:rsidR="00642062">
        <w:rPr>
          <w:rFonts w:ascii="Cambria" w:eastAsia="Cambria" w:hAnsi="Cambria" w:cs="Cambria"/>
          <w:color w:val="000000"/>
        </w:rPr>
        <w:br/>
      </w:r>
      <w:r>
        <w:rPr>
          <w:rFonts w:ascii="Cambria" w:eastAsia="Cambria" w:hAnsi="Cambria" w:cs="Cambria"/>
          <w:color w:val="000000"/>
        </w:rPr>
        <w:t xml:space="preserve">w przypadku, gdy dany Wykonawca nie ma ani dostępu do certyfikatów lub sprawozdań z badań, ani możliwości ich uzyskania w  </w:t>
      </w:r>
    </w:p>
    <w:p w14:paraId="74B8DB56" w14:textId="77777777" w:rsidR="004D20F3" w:rsidRDefault="00686BE8">
      <w:pPr>
        <w:widowControl w:val="0"/>
        <w:spacing w:line="276" w:lineRule="auto"/>
        <w:ind w:left="567"/>
        <w:jc w:val="both"/>
        <w:rPr>
          <w:rFonts w:ascii="Cambria" w:eastAsia="Cambria" w:hAnsi="Cambria" w:cs="Cambria"/>
          <w:color w:val="222222"/>
        </w:rPr>
      </w:pPr>
      <w:r>
        <w:rPr>
          <w:rFonts w:ascii="Cambria" w:eastAsia="Cambria" w:hAnsi="Cambria" w:cs="Cambria"/>
          <w:color w:val="000000"/>
        </w:rPr>
        <w:t xml:space="preserve">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2C3615C" w14:textId="77777777" w:rsidR="004D20F3" w:rsidRDefault="00686BE8">
      <w:pPr>
        <w:widowControl w:val="0"/>
        <w:spacing w:line="276" w:lineRule="auto"/>
        <w:ind w:left="567"/>
        <w:jc w:val="both"/>
        <w:rPr>
          <w:rFonts w:ascii="Cambria" w:eastAsia="Cambria" w:hAnsi="Cambria" w:cs="Cambria"/>
          <w:color w:val="000000"/>
        </w:rPr>
      </w:pPr>
      <w:bookmarkStart w:id="10" w:name="_heading=h.2et92p0" w:colFirst="0" w:colLast="0"/>
      <w:bookmarkEnd w:id="10"/>
      <w:r>
        <w:rPr>
          <w:rFonts w:ascii="Cambria" w:eastAsia="Cambria" w:hAnsi="Cambria" w:cs="Cambria"/>
          <w:color w:val="000000"/>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w:t>
      </w:r>
      <w:r w:rsidR="00642062">
        <w:rPr>
          <w:rFonts w:ascii="Cambria" w:eastAsia="Cambria" w:hAnsi="Cambria" w:cs="Cambria"/>
          <w:color w:val="000000"/>
        </w:rPr>
        <w:br/>
      </w:r>
      <w:r>
        <w:rPr>
          <w:rFonts w:ascii="Cambria" w:eastAsia="Cambria" w:hAnsi="Cambria" w:cs="Cambria"/>
          <w:color w:val="000000"/>
        </w:rPr>
        <w:t>z dokumentacją techniczną.</w:t>
      </w:r>
    </w:p>
    <w:p w14:paraId="4C7AEEA6"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Wymagania dotyczące dostępności.</w:t>
      </w:r>
    </w:p>
    <w:p w14:paraId="23222342"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r>
        <w:rPr>
          <w:rFonts w:ascii="Cambria" w:eastAsia="Cambria" w:hAnsi="Cambria" w:cs="Cambria"/>
          <w:color w:val="000000"/>
        </w:rPr>
        <w:t xml:space="preserve">Dokumentacja projektowa, o której mowa w rozdziale 4.4. pkt. 1) SWZ spełnia wymagania w zakresie dostępności dla osób niepełnosprawnych oraz projektowania z przeznaczeniem dla wszystkich użytkowników zgodnie </w:t>
      </w:r>
      <w:r>
        <w:rPr>
          <w:rFonts w:ascii="Cambria" w:eastAsia="Cambria" w:hAnsi="Cambria" w:cs="Cambria"/>
          <w:color w:val="000000"/>
        </w:rPr>
        <w:br/>
        <w:t>z przepisami ustawy Prawo budowlane i przepisami wykonawczymi.</w:t>
      </w:r>
    </w:p>
    <w:p w14:paraId="6FAF635B"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Gwarancja.</w:t>
      </w:r>
    </w:p>
    <w:p w14:paraId="368385BB" w14:textId="7E5DD8EE"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 xml:space="preserve">Długość okresu gwarancji jakości na wykonane roboty budowlane oraz </w:t>
      </w:r>
      <w:bookmarkStart w:id="11" w:name="_Hlk96002480"/>
      <w:r>
        <w:rPr>
          <w:rFonts w:ascii="Cambria" w:eastAsia="Cambria" w:hAnsi="Cambria" w:cs="Cambria"/>
          <w:color w:val="000000"/>
        </w:rPr>
        <w:t xml:space="preserve">dostarczone i wbudowane materiały </w:t>
      </w:r>
      <w:bookmarkEnd w:id="11"/>
      <w:r>
        <w:rPr>
          <w:rFonts w:ascii="Cambria" w:eastAsia="Cambria" w:hAnsi="Cambria" w:cs="Cambria"/>
          <w:color w:val="000000"/>
        </w:rPr>
        <w:t xml:space="preserve">wynosi </w:t>
      </w:r>
      <w:r>
        <w:rPr>
          <w:rFonts w:ascii="Cambria" w:eastAsia="Cambria" w:hAnsi="Cambria" w:cs="Cambria"/>
          <w:b/>
          <w:color w:val="000000"/>
        </w:rPr>
        <w:t>min. 36 miesięcy od dnia podpisania protokołu odbioru końcowego</w:t>
      </w:r>
      <w:r>
        <w:rPr>
          <w:rFonts w:ascii="Cambria" w:eastAsia="Cambria" w:hAnsi="Cambria" w:cs="Cambria"/>
          <w:color w:val="000000"/>
        </w:rPr>
        <w:t xml:space="preserve"> oraz </w:t>
      </w:r>
      <w:r>
        <w:rPr>
          <w:rFonts w:ascii="Cambria" w:eastAsia="Cambria" w:hAnsi="Cambria" w:cs="Cambria"/>
          <w:b/>
          <w:color w:val="000000"/>
          <w:u w:val="single"/>
        </w:rPr>
        <w:t>stanowi kryterium oceny ofert</w:t>
      </w:r>
      <w:r>
        <w:rPr>
          <w:rFonts w:ascii="Cambria" w:eastAsia="Cambria" w:hAnsi="Cambria" w:cs="Cambria"/>
          <w:color w:val="000000"/>
          <w:u w:val="single"/>
        </w:rPr>
        <w:t>.</w:t>
      </w:r>
      <w:r>
        <w:rPr>
          <w:rFonts w:ascii="Cambria" w:eastAsia="Cambria" w:hAnsi="Cambria" w:cs="Cambria"/>
          <w:color w:val="000000"/>
        </w:rPr>
        <w:t xml:space="preserve"> Zamawiający określa go na okres w przedziale od 36 miesięcy (termin minimalny) do 60 miesięcy (termin maksymalny). Wykonawca odpowiada z tytułu rękojmi za wady na zasadach określonych w </w:t>
      </w:r>
      <w:sdt>
        <w:sdtPr>
          <w:tag w:val="goog_rdk_6"/>
          <w:id w:val="1977683"/>
        </w:sdtPr>
        <w:sdtContent/>
      </w:sdt>
      <w:sdt>
        <w:sdtPr>
          <w:tag w:val="goog_rdk_7"/>
          <w:id w:val="1977684"/>
        </w:sdtPr>
        <w:sdtContent/>
      </w:sdt>
      <w:r w:rsidRPr="00D47F14">
        <w:rPr>
          <w:rFonts w:ascii="Cambria" w:eastAsia="Cambria" w:hAnsi="Cambria" w:cs="Cambria"/>
        </w:rPr>
        <w:t xml:space="preserve">§ </w:t>
      </w:r>
      <w:r w:rsidR="00E66231">
        <w:rPr>
          <w:rFonts w:ascii="Cambria" w:eastAsia="Cambria" w:hAnsi="Cambria" w:cs="Cambria"/>
        </w:rPr>
        <w:t>12</w:t>
      </w:r>
      <w:r w:rsidR="00E054DC">
        <w:rPr>
          <w:rFonts w:ascii="Cambria" w:eastAsia="Cambria" w:hAnsi="Cambria" w:cs="Cambria"/>
        </w:rPr>
        <w:t xml:space="preserve"> </w:t>
      </w:r>
      <w:r>
        <w:rPr>
          <w:rFonts w:ascii="Cambria" w:eastAsia="Cambria" w:hAnsi="Cambria" w:cs="Cambria"/>
          <w:color w:val="000000"/>
        </w:rPr>
        <w:t xml:space="preserve">Projektu umowy. </w:t>
      </w:r>
    </w:p>
    <w:p w14:paraId="6EAE3185"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Ubezpieczenie.</w:t>
      </w:r>
    </w:p>
    <w:p w14:paraId="2BAEAC4F" w14:textId="63988064"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Zamawiający wymaga od Wykonawcy ubezpieczenia robót zgodnie z warunkami określonymi przez Zamawiającego w</w:t>
      </w:r>
      <w:sdt>
        <w:sdtPr>
          <w:tag w:val="goog_rdk_8"/>
          <w:id w:val="1977685"/>
        </w:sdtPr>
        <w:sdtContent/>
      </w:sdt>
      <w:sdt>
        <w:sdtPr>
          <w:tag w:val="goog_rdk_9"/>
          <w:id w:val="1977686"/>
        </w:sdtPr>
        <w:sdtContent/>
      </w:sdt>
      <w:r>
        <w:rPr>
          <w:rFonts w:ascii="Cambria" w:eastAsia="Cambria" w:hAnsi="Cambria" w:cs="Cambria"/>
          <w:color w:val="FF0000"/>
        </w:rPr>
        <w:t xml:space="preserve"> </w:t>
      </w:r>
      <w:r w:rsidRPr="00D47F14">
        <w:rPr>
          <w:rFonts w:ascii="Cambria" w:eastAsia="Cambria" w:hAnsi="Cambria" w:cs="Cambria"/>
        </w:rPr>
        <w:t xml:space="preserve">§ </w:t>
      </w:r>
      <w:r w:rsidR="00E66231">
        <w:rPr>
          <w:rFonts w:ascii="Cambria" w:eastAsia="Cambria" w:hAnsi="Cambria" w:cs="Cambria"/>
        </w:rPr>
        <w:t>11</w:t>
      </w:r>
      <w:r>
        <w:rPr>
          <w:rFonts w:ascii="Cambria" w:eastAsia="Cambria" w:hAnsi="Cambria" w:cs="Cambria"/>
          <w:color w:val="000000"/>
        </w:rPr>
        <w:t xml:space="preserve"> Projektu umowy.</w:t>
      </w:r>
    </w:p>
    <w:p w14:paraId="6715293D"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Przedmiotowe środki dowodowe.</w:t>
      </w:r>
    </w:p>
    <w:p w14:paraId="31DC017F"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bookmarkStart w:id="12" w:name="_heading=h.tyjcwt" w:colFirst="0" w:colLast="0"/>
      <w:bookmarkEnd w:id="12"/>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od Wykonawcy</w:t>
      </w:r>
      <w:r>
        <w:rPr>
          <w:rFonts w:ascii="Cambria" w:eastAsia="Cambria" w:hAnsi="Cambria" w:cs="Cambria"/>
          <w:b/>
          <w:color w:val="000000"/>
        </w:rPr>
        <w:t xml:space="preserve"> </w:t>
      </w:r>
      <w:r>
        <w:rPr>
          <w:rFonts w:ascii="Cambria" w:eastAsia="Cambria" w:hAnsi="Cambria" w:cs="Cambria"/>
          <w:b/>
          <w:color w:val="000000"/>
          <w:u w:val="single"/>
        </w:rPr>
        <w:t>złożenia wraz z ofertą</w:t>
      </w:r>
      <w:r>
        <w:rPr>
          <w:rFonts w:ascii="Cambria" w:eastAsia="Cambria" w:hAnsi="Cambria" w:cs="Cambria"/>
          <w:b/>
          <w:color w:val="000000"/>
        </w:rPr>
        <w:t xml:space="preserve"> przedmiotowych środków dowodowych.</w:t>
      </w:r>
    </w:p>
    <w:p w14:paraId="60323409" w14:textId="77777777" w:rsidR="004D20F3" w:rsidRDefault="00F604A6"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sdt>
        <w:sdtPr>
          <w:tag w:val="goog_rdk_10"/>
          <w:id w:val="1977687"/>
        </w:sdtPr>
        <w:sdtContent/>
      </w:sdt>
      <w:r w:rsidR="00686BE8">
        <w:rPr>
          <w:rFonts w:ascii="Cambria" w:eastAsia="Cambria" w:hAnsi="Cambria" w:cs="Cambria"/>
          <w:b/>
          <w:color w:val="000000"/>
        </w:rPr>
        <w:t>Uzasadnienie niedokonania podziału zamówienia na części</w:t>
      </w:r>
      <w:r w:rsidR="00D47F14">
        <w:rPr>
          <w:rFonts w:ascii="Cambria" w:eastAsia="Cambria" w:hAnsi="Cambria" w:cs="Cambria"/>
          <w:b/>
          <w:color w:val="000000"/>
        </w:rPr>
        <w:t>.</w:t>
      </w:r>
    </w:p>
    <w:p w14:paraId="01032161" w14:textId="77777777" w:rsidR="004D20F3" w:rsidRPr="00642062" w:rsidRDefault="00686BE8" w:rsidP="00642062">
      <w:pPr>
        <w:widowControl w:val="0"/>
        <w:spacing w:line="276" w:lineRule="auto"/>
        <w:ind w:left="567"/>
        <w:jc w:val="both"/>
        <w:rPr>
          <w:rFonts w:ascii="Cambria" w:eastAsia="Cambria" w:hAnsi="Cambria" w:cs="Cambria"/>
          <w:color w:val="222222"/>
        </w:rPr>
      </w:pPr>
      <w:r>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należy </w:t>
      </w:r>
      <w:r w:rsidR="00642062">
        <w:rPr>
          <w:rFonts w:ascii="Cambria" w:eastAsia="Cambria" w:hAnsi="Cambria" w:cs="Cambria"/>
          <w:color w:val="222222"/>
        </w:rPr>
        <w:br/>
      </w:r>
      <w:r>
        <w:rPr>
          <w:rFonts w:ascii="Cambria" w:eastAsia="Cambria" w:hAnsi="Cambria" w:cs="Cambria"/>
          <w:color w:val="222222"/>
        </w:rPr>
        <w:lastRenderedPageBreak/>
        <w:t>w szczególności zachęcać do dzielenia dużych zamówień</w:t>
      </w:r>
      <w:r>
        <w:rPr>
          <w:rFonts w:ascii="Cambria" w:eastAsia="Cambria" w:hAnsi="Cambria" w:cs="Cambria"/>
          <w:b/>
          <w:color w:val="222222"/>
        </w:rPr>
        <w:t xml:space="preserve"> </w:t>
      </w:r>
      <w:r>
        <w:rPr>
          <w:rFonts w:ascii="Cambria" w:eastAsia="Cambria" w:hAnsi="Cambria" w:cs="Cambria"/>
          <w:color w:val="222222"/>
        </w:rPr>
        <w:t>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w:t>
      </w:r>
      <w:r w:rsidR="00642062">
        <w:rPr>
          <w:rFonts w:ascii="Cambria" w:eastAsia="Cambria" w:hAnsi="Cambria" w:cs="Cambria"/>
          <w:color w:val="222222"/>
        </w:rPr>
        <w:t>zw. progi UE</w:t>
      </w:r>
      <w:r>
        <w:rPr>
          <w:rFonts w:ascii="Cambria" w:eastAsia="Cambria" w:hAnsi="Cambria" w:cs="Cambria"/>
          <w:color w:val="222222"/>
        </w:rPr>
        <w:t xml:space="preserve">). </w:t>
      </w:r>
      <w:r>
        <w:rPr>
          <w:rFonts w:ascii="Cambria" w:eastAsia="Cambria" w:hAnsi="Cambria" w:cs="Cambria"/>
          <w:color w:val="000000"/>
        </w:rPr>
        <w:t xml:space="preserve">Zamówienie nie zostało podzielone na części z następujących względów: </w:t>
      </w:r>
    </w:p>
    <w:p w14:paraId="70242D20" w14:textId="22F1C5C0" w:rsidR="004D20F3" w:rsidRDefault="00686BE8" w:rsidP="00C1533B">
      <w:pPr>
        <w:numPr>
          <w:ilvl w:val="2"/>
          <w:numId w:val="68"/>
        </w:numPr>
        <w:pBdr>
          <w:top w:val="nil"/>
          <w:left w:val="nil"/>
          <w:bottom w:val="nil"/>
          <w:right w:val="nil"/>
          <w:between w:val="nil"/>
        </w:pBdr>
        <w:spacing w:before="20" w:line="276" w:lineRule="auto"/>
        <w:ind w:left="993" w:hanging="426"/>
        <w:jc w:val="both"/>
        <w:rPr>
          <w:rFonts w:ascii="Cambria" w:eastAsia="Cambria" w:hAnsi="Cambria" w:cs="Cambria"/>
          <w:color w:val="000000"/>
        </w:rPr>
      </w:pPr>
      <w:r>
        <w:rPr>
          <w:rFonts w:ascii="Cambria" w:eastAsia="Cambria" w:hAnsi="Cambria" w:cs="Cambria"/>
          <w:color w:val="000000"/>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r w:rsidR="00340953">
        <w:rPr>
          <w:rFonts w:ascii="Cambria" w:eastAsia="Cambria" w:hAnsi="Cambria" w:cs="Cambria"/>
          <w:color w:val="000000"/>
        </w:rPr>
        <w:t xml:space="preserve"> W szczególności przy podziale na prace kanalizacyjne i  drogowe niemożliwe byłoby skorelowanie prac przy rozbiórce dróg, wykonaniu wykopów i położeniu sieci, a następnie odtworzeniu dróg. </w:t>
      </w:r>
    </w:p>
    <w:p w14:paraId="36E408E2"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nie ma możliwości jednoznacznego określenia zasad odpowiedzialności za jeden plac budowy (przekazany byłby równolegle wielu wykonawcom). Nie jest także możliwe rozgraniczenie odpowiedzialności wielu kierowników budowy.</w:t>
      </w:r>
    </w:p>
    <w:p w14:paraId="65358677"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Podział przedmiotu zamówienia na zadania groziłby znaczącym zwiększeniem kosztów oraz trudnościami</w:t>
      </w:r>
      <w:r w:rsidR="00642062">
        <w:rPr>
          <w:rFonts w:ascii="Cambria" w:eastAsia="Cambria" w:hAnsi="Cambria" w:cs="Cambria"/>
          <w:color w:val="000000"/>
        </w:rPr>
        <w:t xml:space="preserve"> technologicznymi wynikającymi </w:t>
      </w:r>
      <w:r>
        <w:rPr>
          <w:rFonts w:ascii="Cambria" w:eastAsia="Cambria" w:hAnsi="Cambria" w:cs="Cambria"/>
          <w:color w:val="000000"/>
        </w:rPr>
        <w:t>z wykonywania przedmiotu zamówienia przez większą liczbę wykonawców (poszczególni wykonawcy mogliby wykonywać prace w różnych technologiach</w:t>
      </w:r>
      <w:r w:rsidR="00642062">
        <w:rPr>
          <w:rFonts w:ascii="Cambria" w:eastAsia="Cambria" w:hAnsi="Cambria" w:cs="Cambria"/>
          <w:color w:val="000000"/>
        </w:rPr>
        <w:t xml:space="preserve"> </w:t>
      </w:r>
      <w:r>
        <w:rPr>
          <w:rFonts w:ascii="Cambria" w:eastAsia="Cambria" w:hAnsi="Cambria" w:cs="Cambria"/>
          <w:color w:val="000000"/>
        </w:rPr>
        <w:t xml:space="preserve">dopuszczonych dokumentacją projektową, co powodowałoby problemy </w:t>
      </w:r>
      <w:r>
        <w:rPr>
          <w:rFonts w:ascii="Cambria" w:eastAsia="Cambria" w:hAnsi="Cambria" w:cs="Cambria"/>
          <w:color w:val="000000"/>
        </w:rPr>
        <w:br/>
        <w:t>w połączeniu obszarów objętych inwestycją).</w:t>
      </w:r>
    </w:p>
    <w:p w14:paraId="51745E31"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wykonywanych przez różnych wykonawców opóźnienie jednego z wykonawców wpłynęłoby negatywnie na terminowość wykonania innych elementów inwestycji – zależnych od terminowego wykonania prac przez innego wykonawcę.</w:t>
      </w:r>
    </w:p>
    <w:p w14:paraId="784E6B45"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t>
      </w:r>
      <w:r w:rsidR="00642062">
        <w:rPr>
          <w:rFonts w:ascii="Cambria" w:eastAsia="Cambria" w:hAnsi="Cambria" w:cs="Cambria"/>
          <w:color w:val="000000"/>
        </w:rPr>
        <w:br/>
      </w:r>
      <w:r>
        <w:rPr>
          <w:rFonts w:ascii="Cambria" w:eastAsia="Cambria" w:hAnsi="Cambria" w:cs="Cambria"/>
          <w:color w:val="000000"/>
        </w:rPr>
        <w:t xml:space="preserve">W dokumentacji projektowej wskazane są rozwiązania wymagające użycia wielorodzajowego sprzętu budowlanego. </w:t>
      </w:r>
    </w:p>
    <w:p w14:paraId="73761E5D"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Każdy z wykonawców w cenę wliczyłby odrębne koszty polisy OC, co zwiększyłoby poziom wydatków zamawiającego.</w:t>
      </w:r>
    </w:p>
    <w:p w14:paraId="1577CFFF" w14:textId="77777777" w:rsidR="004D20F3" w:rsidRDefault="00686BE8" w:rsidP="00C1533B">
      <w:pPr>
        <w:numPr>
          <w:ilvl w:val="2"/>
          <w:numId w:val="68"/>
        </w:numPr>
        <w:pBdr>
          <w:top w:val="nil"/>
          <w:left w:val="nil"/>
          <w:bottom w:val="nil"/>
          <w:right w:val="nil"/>
          <w:between w:val="nil"/>
        </w:pBdr>
        <w:spacing w:after="40" w:line="276" w:lineRule="auto"/>
        <w:ind w:left="993" w:hanging="426"/>
        <w:jc w:val="both"/>
        <w:rPr>
          <w:rFonts w:ascii="Cambria" w:eastAsia="Cambria" w:hAnsi="Cambria" w:cs="Cambria"/>
          <w:color w:val="000000"/>
        </w:rPr>
      </w:pPr>
      <w:r>
        <w:rPr>
          <w:rFonts w:ascii="Cambria" w:eastAsia="Cambria" w:hAnsi="Cambria" w:cs="Cambria"/>
          <w:color w:val="000000"/>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w:t>
      </w:r>
      <w:r>
        <w:rPr>
          <w:rFonts w:ascii="Cambria" w:eastAsia="Cambria" w:hAnsi="Cambria" w:cs="Cambria"/>
          <w:color w:val="000000"/>
        </w:rPr>
        <w:lastRenderedPageBreak/>
        <w:t xml:space="preserve">koszty inwestycji. W każdej z ofert częściowych wykonawca musiałby założyć odrębną wycenę użycia dostawy tego samego rodzaju materiału, w sytuacji, </w:t>
      </w:r>
      <w:r>
        <w:rPr>
          <w:rFonts w:ascii="Cambria" w:eastAsia="Cambria" w:hAnsi="Cambria" w:cs="Cambria"/>
          <w:color w:val="000000"/>
        </w:rPr>
        <w:br/>
        <w:t xml:space="preserve">w której, składając jedną ofertę, dostawę materiału wyceniłby jednokrotnie. </w:t>
      </w:r>
    </w:p>
    <w:p w14:paraId="30732701" w14:textId="77777777" w:rsidR="004D20F3" w:rsidRDefault="004D20F3">
      <w:pPr>
        <w:spacing w:line="276" w:lineRule="auto"/>
        <w:ind w:left="567"/>
        <w:jc w:val="both"/>
        <w:rPr>
          <w:rFonts w:ascii="Cambria" w:eastAsia="Cambria" w:hAnsi="Cambria" w:cs="Cambria"/>
          <w:color w:val="000000"/>
        </w:rPr>
      </w:pPr>
    </w:p>
    <w:p w14:paraId="4CAC2223" w14:textId="77777777" w:rsidR="004D20F3" w:rsidRPr="0017302E" w:rsidRDefault="00686BE8" w:rsidP="0017302E">
      <w:pPr>
        <w:spacing w:line="276" w:lineRule="auto"/>
        <w:ind w:left="567"/>
        <w:jc w:val="both"/>
        <w:rPr>
          <w:rFonts w:ascii="Cambria" w:eastAsia="Cambria" w:hAnsi="Cambria" w:cs="Cambria"/>
          <w:color w:val="222222"/>
        </w:rPr>
      </w:pPr>
      <w:r>
        <w:rPr>
          <w:rFonts w:ascii="Cambria" w:eastAsia="Cambria" w:hAnsi="Cambria" w:cs="Cambria"/>
          <w:color w:val="000000"/>
        </w:rPr>
        <w:t xml:space="preserve">Reasumując, Zamawiający nie dokonał podziału zamówienia na części ze względu na to, że podział taki </w:t>
      </w:r>
      <w:r>
        <w:rPr>
          <w:rFonts w:ascii="Cambria" w:eastAsia="Cambria" w:hAnsi="Cambria" w:cs="Cambria"/>
          <w:color w:val="222222"/>
        </w:rPr>
        <w:t xml:space="preserve">groziłby nadmiernymi trudnościami technicznymi </w:t>
      </w:r>
      <w:r>
        <w:rPr>
          <w:rFonts w:ascii="Cambria" w:eastAsia="Cambria" w:hAnsi="Cambria" w:cs="Cambria"/>
          <w:color w:val="222222"/>
        </w:rPr>
        <w:br/>
        <w:t>oraz nadmiernymi kosztami wykonania zamówienia. Potrzeba skoordynowania działań różnych wykonawców realizujących poszczególne części zamówienia mogłaby poważnie zagrozić właściwemu wykonaniu zamówienia. Niedokonanie podziału zamówienia podyktowane</w:t>
      </w:r>
      <w:r>
        <w:rPr>
          <w:rFonts w:ascii="Cambria" w:eastAsia="Cambria" w:hAnsi="Cambria" w:cs="Cambria"/>
          <w:color w:val="111111"/>
        </w:rPr>
        <w:t xml:space="preserve"> było zatem względami technicznymi, organizacyjnym oraz charakterem przedmiotu zamówienia. Zastosowany ewentualnie podział zamówienia na części nie zwiększyłby konkurencyjności </w:t>
      </w:r>
      <w:r>
        <w:rPr>
          <w:rFonts w:ascii="Cambria" w:eastAsia="Cambria" w:hAnsi="Cambria" w:cs="Cambria"/>
          <w:color w:val="111111"/>
        </w:rPr>
        <w:br/>
      </w:r>
      <w:r>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Pr>
          <w:rFonts w:ascii="Cambria" w:eastAsia="Cambria" w:hAnsi="Cambria" w:cs="Cambria"/>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2A66B37" w14:textId="77777777" w:rsidR="004D20F3" w:rsidRDefault="004D20F3">
      <w:pPr>
        <w:spacing w:line="276" w:lineRule="auto"/>
        <w:ind w:left="567"/>
        <w:jc w:val="both"/>
        <w:rPr>
          <w:rFonts w:ascii="Cambria" w:eastAsia="Cambria" w:hAnsi="Cambria" w:cs="Cambria"/>
          <w:color w:val="222222"/>
        </w:rPr>
      </w:pPr>
    </w:p>
    <w:tbl>
      <w:tblPr>
        <w:tblStyle w:val="aff8"/>
        <w:tblW w:w="8789" w:type="dxa"/>
        <w:jc w:val="center"/>
        <w:tblInd w:w="0" w:type="dxa"/>
        <w:tblLayout w:type="fixed"/>
        <w:tblLook w:val="0000" w:firstRow="0" w:lastRow="0" w:firstColumn="0" w:lastColumn="0" w:noHBand="0" w:noVBand="0"/>
      </w:tblPr>
      <w:tblGrid>
        <w:gridCol w:w="8789"/>
      </w:tblGrid>
      <w:tr w:rsidR="004D20F3" w14:paraId="3CBFCB82" w14:textId="77777777">
        <w:trPr>
          <w:jc w:val="center"/>
        </w:trPr>
        <w:tc>
          <w:tcPr>
            <w:tcW w:w="8789" w:type="dxa"/>
            <w:tcBorders>
              <w:bottom w:val="single" w:sz="4" w:space="0" w:color="000000"/>
            </w:tcBorders>
            <w:shd w:val="clear" w:color="auto" w:fill="D9D9D9"/>
          </w:tcPr>
          <w:p w14:paraId="456BCFE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5</w:t>
            </w:r>
          </w:p>
          <w:p w14:paraId="5414CB1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WYKONANIA ZAMÓWIENIA</w:t>
            </w:r>
          </w:p>
        </w:tc>
      </w:tr>
    </w:tbl>
    <w:p w14:paraId="24EEFCC4" w14:textId="77777777" w:rsidR="004D20F3" w:rsidRDefault="004D20F3">
      <w:pPr>
        <w:widowControl w:val="0"/>
        <w:pBdr>
          <w:top w:val="nil"/>
          <w:left w:val="nil"/>
          <w:bottom w:val="nil"/>
          <w:right w:val="nil"/>
          <w:between w:val="nil"/>
        </w:pBdr>
        <w:spacing w:before="20" w:line="276" w:lineRule="auto"/>
        <w:ind w:left="567"/>
        <w:jc w:val="both"/>
        <w:rPr>
          <w:rFonts w:ascii="Cambria" w:eastAsia="Cambria" w:hAnsi="Cambria" w:cs="Cambria"/>
          <w:color w:val="000000"/>
          <w:sz w:val="20"/>
          <w:szCs w:val="20"/>
        </w:rPr>
      </w:pPr>
    </w:p>
    <w:p w14:paraId="7F63AA10" w14:textId="7BE7230D" w:rsidR="004D20F3" w:rsidRPr="00084D98"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rPr>
      </w:pPr>
      <w:r w:rsidRPr="00084D98">
        <w:rPr>
          <w:rFonts w:ascii="Cambria" w:eastAsia="Cambria" w:hAnsi="Cambria" w:cs="Cambria"/>
        </w:rPr>
        <w:t xml:space="preserve">Wykonawca jest zobowiązany wykonać zamówienie w terminie </w:t>
      </w:r>
      <w:r w:rsidR="00671214">
        <w:rPr>
          <w:rFonts w:ascii="Cambria" w:eastAsia="Cambria" w:hAnsi="Cambria" w:cs="Cambria"/>
          <w:b/>
        </w:rPr>
        <w:t>9</w:t>
      </w:r>
      <w:r w:rsidR="008206D0">
        <w:rPr>
          <w:rFonts w:ascii="Cambria" w:eastAsia="Cambria" w:hAnsi="Cambria" w:cs="Cambria"/>
          <w:b/>
        </w:rPr>
        <w:t xml:space="preserve"> </w:t>
      </w:r>
      <w:r w:rsidR="00671214">
        <w:rPr>
          <w:rFonts w:ascii="Cambria" w:eastAsia="Cambria" w:hAnsi="Cambria" w:cs="Cambria"/>
          <w:b/>
        </w:rPr>
        <w:t>miesięcy</w:t>
      </w:r>
      <w:r w:rsidRPr="00084D98">
        <w:rPr>
          <w:rFonts w:ascii="Cambria" w:eastAsia="Cambria" w:hAnsi="Cambria" w:cs="Cambria"/>
          <w:b/>
        </w:rPr>
        <w:t xml:space="preserve"> od dnia podpisania umowy.</w:t>
      </w:r>
    </w:p>
    <w:p w14:paraId="2D80373A" w14:textId="77777777" w:rsidR="004D20F3"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Terminy wykonywania poszczególnych robót wskazane będą w harmonogramie rzeczowo – finansowym, o którym mowa w § 2 ust. 2 Projektu Umowy.</w:t>
      </w:r>
    </w:p>
    <w:p w14:paraId="2AD37906" w14:textId="77777777" w:rsidR="004D20F3" w:rsidRDefault="004D20F3">
      <w:pPr>
        <w:widowControl w:val="0"/>
        <w:pBdr>
          <w:top w:val="nil"/>
          <w:left w:val="nil"/>
          <w:bottom w:val="nil"/>
          <w:right w:val="nil"/>
          <w:between w:val="nil"/>
        </w:pBdr>
        <w:spacing w:after="40" w:line="276" w:lineRule="auto"/>
        <w:ind w:left="567"/>
        <w:jc w:val="both"/>
        <w:rPr>
          <w:rFonts w:ascii="Cambria" w:eastAsia="Cambria" w:hAnsi="Cambria" w:cs="Cambria"/>
          <w:color w:val="000000"/>
        </w:rPr>
      </w:pPr>
    </w:p>
    <w:tbl>
      <w:tblPr>
        <w:tblStyle w:val="aff9"/>
        <w:tblW w:w="9073" w:type="dxa"/>
        <w:jc w:val="center"/>
        <w:tblInd w:w="0" w:type="dxa"/>
        <w:tblLayout w:type="fixed"/>
        <w:tblLook w:val="0000" w:firstRow="0" w:lastRow="0" w:firstColumn="0" w:lastColumn="0" w:noHBand="0" w:noVBand="0"/>
      </w:tblPr>
      <w:tblGrid>
        <w:gridCol w:w="9073"/>
      </w:tblGrid>
      <w:tr w:rsidR="004D20F3" w14:paraId="00B1FE47" w14:textId="77777777">
        <w:trPr>
          <w:jc w:val="center"/>
        </w:trPr>
        <w:tc>
          <w:tcPr>
            <w:tcW w:w="9073" w:type="dxa"/>
            <w:tcBorders>
              <w:bottom w:val="single" w:sz="4" w:space="0" w:color="000000"/>
            </w:tcBorders>
            <w:shd w:val="clear" w:color="auto" w:fill="D9D9D9"/>
          </w:tcPr>
          <w:p w14:paraId="0DD6A3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6</w:t>
            </w:r>
          </w:p>
          <w:p w14:paraId="7E4D909E"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INFORMACJE O WARUNKACH UDZIAŁU W POSTĘPOWANIU</w:t>
            </w:r>
          </w:p>
        </w:tc>
      </w:tr>
    </w:tbl>
    <w:p w14:paraId="4774AD74"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622F15CE"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43645CE6" w14:textId="77777777" w:rsidR="004D20F3" w:rsidRDefault="00686BE8" w:rsidP="00C1533B">
      <w:pPr>
        <w:numPr>
          <w:ilvl w:val="1"/>
          <w:numId w:val="48"/>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O udzielenie zamówienia mogą ubiegać się Wykonawcy, którzy spełniają warunki udziału w postępowaniu dotyczące: </w:t>
      </w:r>
      <w:r>
        <w:rPr>
          <w:rFonts w:ascii="Cambria" w:eastAsia="Cambria" w:hAnsi="Cambria" w:cs="Cambria"/>
          <w:color w:val="FFFFFF"/>
        </w:rPr>
        <w:t>postępowaniu</w:t>
      </w:r>
    </w:p>
    <w:p w14:paraId="7C4CADF5" w14:textId="77777777" w:rsidR="004D20F3" w:rsidRDefault="004D20F3">
      <w:pPr>
        <w:pBdr>
          <w:top w:val="nil"/>
          <w:left w:val="nil"/>
          <w:bottom w:val="nil"/>
          <w:right w:val="nil"/>
          <w:between w:val="nil"/>
        </w:pBdr>
        <w:spacing w:line="276" w:lineRule="auto"/>
        <w:ind w:left="567"/>
        <w:jc w:val="both"/>
        <w:rPr>
          <w:rFonts w:ascii="Cambria" w:eastAsia="Cambria" w:hAnsi="Cambria" w:cs="Cambria"/>
          <w:color w:val="000000"/>
          <w:sz w:val="10"/>
          <w:szCs w:val="10"/>
        </w:rPr>
      </w:pPr>
    </w:p>
    <w:p w14:paraId="24BA7802"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do występowania w obrocie gospodarczym;</w:t>
      </w:r>
    </w:p>
    <w:p w14:paraId="209A9CB3" w14:textId="77777777" w:rsidR="004D20F3" w:rsidRDefault="00686BE8">
      <w:pPr>
        <w:spacing w:line="276" w:lineRule="auto"/>
        <w:ind w:left="1276"/>
        <w:jc w:val="both"/>
        <w:rPr>
          <w:rFonts w:ascii="Cambria" w:eastAsia="Cambria" w:hAnsi="Cambria" w:cs="Cambria"/>
          <w:i/>
        </w:rPr>
      </w:pPr>
      <w:r>
        <w:rPr>
          <w:rFonts w:ascii="Cambria" w:eastAsia="Cambria" w:hAnsi="Cambria" w:cs="Cambria"/>
          <w:i/>
        </w:rPr>
        <w:t>Zamawiający nie określa warunku w ww. zakresie.</w:t>
      </w:r>
    </w:p>
    <w:p w14:paraId="667A4CCD"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uprawnień do prowadzenia określonej działalności gospodarczej lub zawodowej, o ile wynika to z odrębnych przepisów;</w:t>
      </w:r>
    </w:p>
    <w:p w14:paraId="7CE14323" w14:textId="77777777" w:rsidR="004D20F3" w:rsidRDefault="00686BE8">
      <w:pPr>
        <w:spacing w:line="276" w:lineRule="auto"/>
        <w:ind w:left="1276"/>
        <w:jc w:val="both"/>
        <w:rPr>
          <w:rFonts w:ascii="Cambria" w:eastAsia="Cambria" w:hAnsi="Cambria" w:cs="Cambria"/>
          <w:i/>
          <w:sz w:val="10"/>
          <w:szCs w:val="10"/>
        </w:rPr>
      </w:pPr>
      <w:r>
        <w:rPr>
          <w:rFonts w:ascii="Cambria" w:eastAsia="Cambria" w:hAnsi="Cambria" w:cs="Cambria"/>
          <w:i/>
        </w:rPr>
        <w:t>Zamawiający nie określa warunku w ww. zakresie.</w:t>
      </w:r>
    </w:p>
    <w:p w14:paraId="68D9A0C8"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lastRenderedPageBreak/>
        <w:t>sytuacji ekonomicznej lub finansowej;</w:t>
      </w:r>
    </w:p>
    <w:p w14:paraId="7FF9F749" w14:textId="77777777" w:rsidR="004D20F3" w:rsidRDefault="00686BE8">
      <w:pPr>
        <w:spacing w:line="276" w:lineRule="auto"/>
        <w:ind w:left="567" w:firstLine="709"/>
        <w:rPr>
          <w:rFonts w:ascii="Cambria" w:eastAsia="Cambria" w:hAnsi="Cambria" w:cs="Cambria"/>
          <w:i/>
          <w:sz w:val="10"/>
          <w:szCs w:val="10"/>
        </w:rPr>
      </w:pPr>
      <w:r>
        <w:rPr>
          <w:rFonts w:ascii="Cambria" w:eastAsia="Cambria" w:hAnsi="Cambria" w:cs="Cambria"/>
          <w:i/>
        </w:rPr>
        <w:t>Zamawiający nie określa warunku w ww. zakresie</w:t>
      </w:r>
    </w:p>
    <w:p w14:paraId="3390BB88" w14:textId="77777777" w:rsidR="004D20F3" w:rsidRDefault="00686BE8" w:rsidP="00C1533B">
      <w:pPr>
        <w:numPr>
          <w:ilvl w:val="2"/>
          <w:numId w:val="23"/>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technicznej lub zawodowej w zakresie:</w:t>
      </w:r>
    </w:p>
    <w:p w14:paraId="52772EBD" w14:textId="77777777" w:rsidR="004D20F3" w:rsidRDefault="00686BE8">
      <w:pPr>
        <w:pBdr>
          <w:top w:val="nil"/>
          <w:left w:val="nil"/>
          <w:bottom w:val="nil"/>
          <w:right w:val="nil"/>
          <w:between w:val="nil"/>
        </w:pBdr>
        <w:spacing w:before="20" w:line="276" w:lineRule="auto"/>
        <w:ind w:left="709" w:firstLine="515"/>
        <w:jc w:val="both"/>
        <w:rPr>
          <w:rFonts w:ascii="Cambria" w:eastAsia="Cambria" w:hAnsi="Cambria" w:cs="Cambria"/>
          <w:i/>
          <w:color w:val="000000"/>
        </w:rPr>
      </w:pPr>
      <w:r>
        <w:rPr>
          <w:rFonts w:ascii="Cambria" w:eastAsia="Cambria" w:hAnsi="Cambria" w:cs="Cambria"/>
          <w:i/>
          <w:color w:val="000000"/>
        </w:rPr>
        <w:t>Opis sposobu dokonywania oceny spełniania tego warunku:</w:t>
      </w:r>
    </w:p>
    <w:p w14:paraId="4148FCCD" w14:textId="77777777" w:rsidR="004D20F3" w:rsidRDefault="004D20F3">
      <w:pPr>
        <w:pBdr>
          <w:top w:val="nil"/>
          <w:left w:val="nil"/>
          <w:bottom w:val="nil"/>
          <w:right w:val="nil"/>
          <w:between w:val="nil"/>
        </w:pBdr>
        <w:spacing w:line="276" w:lineRule="auto"/>
        <w:ind w:left="709" w:firstLine="515"/>
        <w:jc w:val="both"/>
        <w:rPr>
          <w:rFonts w:ascii="Cambria" w:eastAsia="Cambria" w:hAnsi="Cambria" w:cs="Cambria"/>
          <w:i/>
          <w:color w:val="000000"/>
          <w:sz w:val="10"/>
          <w:szCs w:val="10"/>
          <w:u w:val="single"/>
        </w:rPr>
      </w:pPr>
    </w:p>
    <w:p w14:paraId="7458A4EA" w14:textId="43CD1772" w:rsidR="00084D98" w:rsidRPr="00122D89" w:rsidRDefault="00686BE8" w:rsidP="00C1533B">
      <w:pPr>
        <w:pStyle w:val="Akapitzlist"/>
        <w:numPr>
          <w:ilvl w:val="0"/>
          <w:numId w:val="72"/>
        </w:numPr>
        <w:autoSpaceDE w:val="0"/>
        <w:autoSpaceDN w:val="0"/>
        <w:adjustRightInd w:val="0"/>
        <w:spacing w:before="0" w:after="0" w:line="276" w:lineRule="auto"/>
        <w:ind w:left="1560" w:hanging="284"/>
        <w:rPr>
          <w:rFonts w:ascii="Cambria" w:hAnsi="Cambria"/>
          <w:b/>
          <w:bCs/>
          <w:sz w:val="24"/>
          <w:szCs w:val="24"/>
        </w:rPr>
      </w:pPr>
      <w:r w:rsidRPr="00084D98">
        <w:rPr>
          <w:rFonts w:ascii="Cambria" w:eastAsia="Cambria" w:hAnsi="Cambria" w:cs="Cambria"/>
          <w:color w:val="000000"/>
          <w:sz w:val="24"/>
          <w:szCs w:val="24"/>
        </w:rPr>
        <w:t xml:space="preserve">Wykonawca winien wykazać, że wykonał należycie nie wcześniej niż </w:t>
      </w:r>
      <w:r w:rsidRPr="00084D98">
        <w:rPr>
          <w:rFonts w:ascii="Cambria" w:eastAsia="Cambria" w:hAnsi="Cambria" w:cs="Cambria"/>
          <w:color w:val="000000"/>
          <w:sz w:val="24"/>
          <w:szCs w:val="24"/>
        </w:rPr>
        <w:br/>
      </w:r>
      <w:r w:rsidRPr="00084D98">
        <w:rPr>
          <w:rFonts w:ascii="Cambria" w:eastAsia="Cambria" w:hAnsi="Cambria" w:cs="Cambria"/>
          <w:b/>
          <w:color w:val="000000"/>
          <w:sz w:val="24"/>
          <w:szCs w:val="24"/>
        </w:rPr>
        <w:t>w okresie ostatnich 5 lat przed upływem terminu składania ofert</w:t>
      </w:r>
      <w:r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br/>
        <w:t>a jeżeli okres prowadzenia działalności jest krótszy -</w:t>
      </w:r>
      <w:r w:rsidR="00164432"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t xml:space="preserve">w tym okresie: </w:t>
      </w:r>
      <w:r w:rsidRPr="00084D98">
        <w:rPr>
          <w:rFonts w:ascii="Cambria" w:eastAsia="Cambria" w:hAnsi="Cambria" w:cs="Cambria"/>
          <w:color w:val="000000"/>
          <w:sz w:val="24"/>
          <w:szCs w:val="24"/>
        </w:rPr>
        <w:br/>
      </w:r>
      <w:r w:rsidR="00084D98" w:rsidRPr="00122D89">
        <w:rPr>
          <w:rFonts w:ascii="Cambria" w:hAnsi="Cambria"/>
          <w:b/>
          <w:bCs/>
          <w:sz w:val="24"/>
          <w:szCs w:val="24"/>
        </w:rPr>
        <w:t xml:space="preserve">co najmniej jedną robotę budowlaną o wartości minimum </w:t>
      </w:r>
      <w:r w:rsidR="00B4522B" w:rsidRPr="00122D89">
        <w:rPr>
          <w:rFonts w:ascii="Cambria" w:hAnsi="Cambria"/>
          <w:b/>
          <w:bCs/>
          <w:sz w:val="24"/>
          <w:szCs w:val="24"/>
        </w:rPr>
        <w:t>2.0</w:t>
      </w:r>
      <w:r w:rsidR="002D0B96" w:rsidRPr="00122D89">
        <w:rPr>
          <w:rFonts w:ascii="Cambria" w:hAnsi="Cambria"/>
          <w:b/>
          <w:bCs/>
          <w:sz w:val="24"/>
          <w:szCs w:val="24"/>
        </w:rPr>
        <w:t>00</w:t>
      </w:r>
      <w:r w:rsidR="00084D98" w:rsidRPr="00122D89">
        <w:rPr>
          <w:rFonts w:ascii="Cambria" w:hAnsi="Cambria"/>
          <w:b/>
          <w:bCs/>
          <w:sz w:val="24"/>
          <w:szCs w:val="24"/>
        </w:rPr>
        <w:t>.000,00 zł brutto (</w:t>
      </w:r>
      <w:r w:rsidR="00B4522B" w:rsidRPr="00122D89">
        <w:rPr>
          <w:rFonts w:ascii="Cambria" w:hAnsi="Cambria"/>
          <w:b/>
          <w:bCs/>
          <w:sz w:val="24"/>
          <w:szCs w:val="24"/>
        </w:rPr>
        <w:t xml:space="preserve">dwa miliony </w:t>
      </w:r>
      <w:r w:rsidR="00084D98" w:rsidRPr="00122D89">
        <w:rPr>
          <w:rFonts w:ascii="Cambria" w:hAnsi="Cambria"/>
          <w:b/>
          <w:bCs/>
          <w:sz w:val="24"/>
          <w:szCs w:val="24"/>
        </w:rPr>
        <w:t xml:space="preserve">zł brutto), która polegała na </w:t>
      </w:r>
      <w:r w:rsidR="00084D98" w:rsidRPr="00122D89">
        <w:rPr>
          <w:rFonts w:ascii="Cambria" w:hAnsi="Cambria" w:cs="Arial"/>
          <w:b/>
          <w:color w:val="000000" w:themeColor="text1"/>
          <w:sz w:val="24"/>
          <w:szCs w:val="24"/>
        </w:rPr>
        <w:t>budowie lub przebudowie</w:t>
      </w:r>
      <w:r w:rsidR="00084D98" w:rsidRPr="00122D89">
        <w:rPr>
          <w:rFonts w:ascii="Cambria" w:hAnsi="Cambria"/>
          <w:b/>
          <w:color w:val="000000" w:themeColor="text1"/>
          <w:sz w:val="24"/>
          <w:szCs w:val="24"/>
        </w:rPr>
        <w:t xml:space="preserve"> </w:t>
      </w:r>
      <w:r w:rsidR="00B4522B" w:rsidRPr="00122D89">
        <w:rPr>
          <w:rFonts w:ascii="Cambria" w:hAnsi="Cambria" w:cs="Cambria"/>
          <w:b/>
          <w:color w:val="000000"/>
          <w:sz w:val="24"/>
          <w:szCs w:val="24"/>
        </w:rPr>
        <w:t xml:space="preserve">sieci kanalizacyjnej grawitacyjnej lub tłocznej/ciśnieniowej o długości </w:t>
      </w:r>
      <w:r w:rsidR="00B4522B" w:rsidRPr="00122D89">
        <w:rPr>
          <w:rFonts w:ascii="Cambria" w:hAnsi="Cambria" w:cs="Cambria"/>
          <w:b/>
          <w:sz w:val="24"/>
          <w:szCs w:val="24"/>
        </w:rPr>
        <w:t xml:space="preserve">minimum </w:t>
      </w:r>
      <w:r w:rsidR="00122D89" w:rsidRPr="00122D89">
        <w:rPr>
          <w:rFonts w:ascii="Cambria" w:hAnsi="Cambria" w:cs="Cambria"/>
          <w:b/>
          <w:bCs/>
          <w:sz w:val="24"/>
          <w:szCs w:val="24"/>
        </w:rPr>
        <w:t>1</w:t>
      </w:r>
      <w:r w:rsidR="00B4522B" w:rsidRPr="00122D89">
        <w:rPr>
          <w:rFonts w:ascii="Cambria" w:hAnsi="Cambria" w:cs="Cambria"/>
          <w:b/>
          <w:bCs/>
          <w:sz w:val="24"/>
          <w:szCs w:val="24"/>
        </w:rPr>
        <w:t>000 metrów</w:t>
      </w:r>
    </w:p>
    <w:p w14:paraId="17521300" w14:textId="447BBD43" w:rsidR="004D20F3" w:rsidRPr="00084D98" w:rsidRDefault="004D20F3" w:rsidP="00084D98">
      <w:pPr>
        <w:pBdr>
          <w:top w:val="nil"/>
          <w:left w:val="nil"/>
          <w:bottom w:val="nil"/>
          <w:right w:val="nil"/>
          <w:between w:val="nil"/>
        </w:pBdr>
        <w:spacing w:line="276" w:lineRule="auto"/>
        <w:ind w:left="1560"/>
        <w:jc w:val="both"/>
        <w:rPr>
          <w:rFonts w:ascii="Cambria" w:eastAsia="Cambria" w:hAnsi="Cambria" w:cs="Cambria"/>
          <w:color w:val="000000"/>
        </w:rPr>
      </w:pPr>
    </w:p>
    <w:p w14:paraId="667E03B7" w14:textId="0AB2D942" w:rsidR="004D20F3" w:rsidRPr="00913E8D" w:rsidRDefault="00686BE8" w:rsidP="00C1533B">
      <w:pPr>
        <w:pStyle w:val="Akapitzlist"/>
        <w:numPr>
          <w:ilvl w:val="0"/>
          <w:numId w:val="72"/>
        </w:numPr>
        <w:autoSpaceDE w:val="0"/>
        <w:autoSpaceDN w:val="0"/>
        <w:adjustRightInd w:val="0"/>
        <w:spacing w:before="0" w:after="0" w:line="276" w:lineRule="auto"/>
        <w:ind w:left="1560" w:hanging="284"/>
        <w:rPr>
          <w:sz w:val="24"/>
          <w:szCs w:val="24"/>
        </w:rPr>
      </w:pPr>
      <w:r w:rsidRPr="00913E8D">
        <w:rPr>
          <w:rFonts w:ascii="Cambria" w:eastAsia="Cambria" w:hAnsi="Cambria" w:cs="Cambria"/>
          <w:color w:val="000000"/>
          <w:sz w:val="24"/>
          <w:szCs w:val="24"/>
        </w:rPr>
        <w:t xml:space="preserve">O udzielenie zamówienia mogą ubiegać się Wykonawcy, którzy dysponują lub będą dysponować w okresie wykonywania zamówienia </w:t>
      </w:r>
      <w:r w:rsidR="00642062" w:rsidRPr="00913E8D">
        <w:rPr>
          <w:rFonts w:ascii="Cambria" w:eastAsia="Cambria" w:hAnsi="Cambria" w:cs="Cambria"/>
          <w:color w:val="000000"/>
          <w:sz w:val="24"/>
          <w:szCs w:val="24"/>
        </w:rPr>
        <w:br/>
      </w:r>
      <w:r w:rsidRPr="00913E8D">
        <w:rPr>
          <w:rFonts w:ascii="Cambria" w:eastAsia="Cambria" w:hAnsi="Cambria" w:cs="Cambria"/>
          <w:color w:val="000000"/>
          <w:sz w:val="24"/>
          <w:szCs w:val="24"/>
        </w:rPr>
        <w:t xml:space="preserve">i skierują do jego realizacji: </w:t>
      </w:r>
    </w:p>
    <w:p w14:paraId="03EAC122" w14:textId="17F8B09E" w:rsidR="00122D89" w:rsidRPr="00427C72"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 xml:space="preserve">osobą </w:t>
      </w:r>
      <w:r w:rsidR="00122D89" w:rsidRPr="00427C72">
        <w:rPr>
          <w:rFonts w:ascii="Cambria" w:hAnsi="Cambria"/>
          <w:sz w:val="24"/>
          <w:szCs w:val="24"/>
        </w:rPr>
        <w:t xml:space="preserve">(która będzie pełnić funkcję kierownika budowy) </w:t>
      </w:r>
      <w:r w:rsidRPr="00122D89">
        <w:rPr>
          <w:rFonts w:ascii="Cambria" w:hAnsi="Cambria"/>
          <w:sz w:val="24"/>
          <w:szCs w:val="24"/>
        </w:rPr>
        <w:t xml:space="preserve">posiadającą </w:t>
      </w:r>
      <w:r w:rsidRPr="00122D89">
        <w:rPr>
          <w:rFonts w:ascii="Cambria" w:hAnsi="Cambria"/>
          <w:b/>
          <w:bCs/>
          <w:sz w:val="24"/>
          <w:szCs w:val="24"/>
        </w:rPr>
        <w:t>uprawnienia budowlane do kierowania robotami budowlanymi w specjalności instalacyjnej w zakresie sieci</w:t>
      </w:r>
      <w:r w:rsidR="00122D89" w:rsidRPr="00122D89">
        <w:rPr>
          <w:rFonts w:ascii="Cambria" w:hAnsi="Cambria"/>
          <w:b/>
          <w:bCs/>
          <w:sz w:val="24"/>
          <w:szCs w:val="24"/>
        </w:rPr>
        <w:t xml:space="preserve"> kanalizacyjnych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2D208D5D" w14:textId="2E09520C" w:rsidR="00122D89"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osobą</w:t>
      </w:r>
      <w:r w:rsidR="00122D89" w:rsidRPr="00122D89">
        <w:rPr>
          <w:rFonts w:ascii="Cambria" w:hAnsi="Cambria"/>
          <w:sz w:val="24"/>
          <w:szCs w:val="24"/>
        </w:rPr>
        <w:t xml:space="preserve"> </w:t>
      </w:r>
      <w:r w:rsidR="00122D89" w:rsidRPr="00427C72">
        <w:rPr>
          <w:rFonts w:ascii="Cambria" w:hAnsi="Cambria"/>
          <w:sz w:val="24"/>
          <w:szCs w:val="24"/>
        </w:rPr>
        <w:t xml:space="preserve">(która będzie pełnić funkcję kierownika </w:t>
      </w:r>
      <w:r w:rsidR="00122D89">
        <w:rPr>
          <w:rFonts w:ascii="Cambria" w:hAnsi="Cambria"/>
          <w:sz w:val="24"/>
          <w:szCs w:val="24"/>
        </w:rPr>
        <w:t>robót</w:t>
      </w:r>
      <w:r w:rsidR="004D2B63">
        <w:rPr>
          <w:rFonts w:ascii="Cambria" w:hAnsi="Cambria"/>
          <w:sz w:val="24"/>
          <w:szCs w:val="24"/>
        </w:rPr>
        <w:t xml:space="preserve"> elektrycznych</w:t>
      </w:r>
      <w:r w:rsidR="00122D89" w:rsidRPr="00427C72">
        <w:rPr>
          <w:rFonts w:ascii="Cambria" w:hAnsi="Cambria"/>
          <w:sz w:val="24"/>
          <w:szCs w:val="24"/>
        </w:rPr>
        <w:t xml:space="preserve">) </w:t>
      </w:r>
      <w:r w:rsidRPr="00122D89">
        <w:rPr>
          <w:rFonts w:ascii="Cambria" w:hAnsi="Cambria"/>
          <w:sz w:val="24"/>
          <w:szCs w:val="24"/>
        </w:rPr>
        <w:t xml:space="preserve">posiadającą uprawnienia budowlane do kierowania robotami budowlanymi w specjalności instalacyjnej </w:t>
      </w:r>
      <w:r w:rsidRPr="00122D89">
        <w:rPr>
          <w:rFonts w:ascii="Cambria" w:hAnsi="Cambria"/>
          <w:b/>
          <w:bCs/>
          <w:sz w:val="24"/>
          <w:szCs w:val="24"/>
        </w:rPr>
        <w:t>w zakresie instalacji elektrycznych</w:t>
      </w:r>
      <w:r w:rsidRPr="00122D89">
        <w:rPr>
          <w:rFonts w:ascii="Cambria" w:hAnsi="Cambria"/>
          <w:sz w:val="24"/>
          <w:szCs w:val="24"/>
        </w:rPr>
        <w:t xml:space="preserve">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324FB20B" w14:textId="502B1E7C" w:rsidR="00C9657E" w:rsidRPr="00C9657E" w:rsidRDefault="00C9657E" w:rsidP="00C9657E">
      <w:pPr>
        <w:pStyle w:val="Akapitzlist"/>
        <w:numPr>
          <w:ilvl w:val="0"/>
          <w:numId w:val="73"/>
        </w:numPr>
        <w:rPr>
          <w:rFonts w:ascii="Cambria" w:hAnsi="Cambria"/>
          <w:sz w:val="24"/>
          <w:szCs w:val="24"/>
        </w:rPr>
      </w:pPr>
      <w:r w:rsidRPr="00C9657E">
        <w:rPr>
          <w:rFonts w:ascii="Cambria" w:hAnsi="Cambria"/>
          <w:sz w:val="24"/>
          <w:szCs w:val="24"/>
        </w:rPr>
        <w:t xml:space="preserve">min. jedną osobą (która będzie pełnić funkcję kierownika robót </w:t>
      </w:r>
      <w:r>
        <w:rPr>
          <w:rFonts w:ascii="Cambria" w:hAnsi="Cambria"/>
          <w:sz w:val="24"/>
          <w:szCs w:val="24"/>
        </w:rPr>
        <w:t>drogowych</w:t>
      </w:r>
      <w:r w:rsidRPr="00C9657E">
        <w:rPr>
          <w:rFonts w:ascii="Cambria" w:hAnsi="Cambria"/>
          <w:sz w:val="24"/>
          <w:szCs w:val="24"/>
        </w:rPr>
        <w:t xml:space="preserve">) posiadającą uprawnienia budowlane do kierowania robotami budowlanymi w specjalności </w:t>
      </w:r>
      <w:r>
        <w:rPr>
          <w:rFonts w:ascii="Cambria" w:hAnsi="Cambria"/>
          <w:sz w:val="24"/>
          <w:szCs w:val="24"/>
        </w:rPr>
        <w:t xml:space="preserve">drogowej </w:t>
      </w:r>
      <w:r w:rsidRPr="00C9657E">
        <w:rPr>
          <w:rFonts w:ascii="Cambria" w:hAnsi="Cambria"/>
          <w:sz w:val="24"/>
          <w:szCs w:val="24"/>
        </w:rPr>
        <w:t>w zakresie umożliwiającym kierowanie robotami objętymi przedmiotem zamówienia.</w:t>
      </w:r>
    </w:p>
    <w:p w14:paraId="72943592" w14:textId="77777777" w:rsidR="00C9657E" w:rsidRPr="00A43392" w:rsidRDefault="00C9657E" w:rsidP="00A43392">
      <w:pPr>
        <w:spacing w:line="276" w:lineRule="auto"/>
        <w:rPr>
          <w:rFonts w:ascii="Cambria" w:hAnsi="Cambria"/>
        </w:rPr>
      </w:pPr>
    </w:p>
    <w:p w14:paraId="12E89A00" w14:textId="54DC00D3" w:rsidR="00913E8D" w:rsidRDefault="00913E8D" w:rsidP="00122D89">
      <w:pPr>
        <w:pStyle w:val="Akapitzlist"/>
        <w:spacing w:before="0" w:after="0" w:line="276" w:lineRule="auto"/>
        <w:ind w:left="1920"/>
        <w:rPr>
          <w:rFonts w:ascii="Cambria" w:hAnsi="Cambria"/>
          <w:sz w:val="24"/>
          <w:szCs w:val="24"/>
          <w:u w:val="single"/>
        </w:rPr>
      </w:pPr>
    </w:p>
    <w:p w14:paraId="0A456111" w14:textId="77777777" w:rsidR="00913E8D" w:rsidRPr="00084D98" w:rsidRDefault="00913E8D" w:rsidP="00913E8D">
      <w:pPr>
        <w:pStyle w:val="Akapitzlist"/>
        <w:autoSpaceDE w:val="0"/>
        <w:autoSpaceDN w:val="0"/>
        <w:adjustRightInd w:val="0"/>
        <w:spacing w:before="0" w:after="0" w:line="276" w:lineRule="auto"/>
        <w:ind w:left="1560"/>
        <w:rPr>
          <w:sz w:val="24"/>
          <w:szCs w:val="24"/>
        </w:rPr>
      </w:pPr>
    </w:p>
    <w:p w14:paraId="0B6161AB" w14:textId="77777777" w:rsidR="004D20F3" w:rsidRDefault="00686BE8">
      <w:pPr>
        <w:spacing w:line="276" w:lineRule="auto"/>
        <w:ind w:left="1418"/>
        <w:jc w:val="center"/>
        <w:rPr>
          <w:rFonts w:ascii="Cambria" w:eastAsia="Cambria" w:hAnsi="Cambria" w:cs="Cambria"/>
          <w:b/>
        </w:rPr>
      </w:pPr>
      <w:r>
        <w:rPr>
          <w:rFonts w:ascii="Cambria" w:eastAsia="Cambria" w:hAnsi="Cambria" w:cs="Cambria"/>
          <w:b/>
        </w:rPr>
        <w:t xml:space="preserve">DODATKOWE INFORMACJE DOTYCZĄCE WARUNKÓW </w:t>
      </w:r>
      <w:r>
        <w:rPr>
          <w:rFonts w:ascii="Cambria" w:eastAsia="Cambria" w:hAnsi="Cambria" w:cs="Cambria"/>
          <w:b/>
        </w:rPr>
        <w:br/>
        <w:t>UDZIAŁU W POSTĘPOWANIU:</w:t>
      </w:r>
    </w:p>
    <w:p w14:paraId="31EC9CF6" w14:textId="77777777" w:rsidR="004D20F3" w:rsidRDefault="004D20F3">
      <w:pPr>
        <w:spacing w:line="276" w:lineRule="auto"/>
        <w:ind w:left="1418"/>
        <w:jc w:val="center"/>
        <w:rPr>
          <w:rFonts w:ascii="Cambria" w:eastAsia="Cambria" w:hAnsi="Cambria" w:cs="Cambria"/>
          <w:b/>
          <w:sz w:val="10"/>
          <w:szCs w:val="10"/>
        </w:rPr>
      </w:pPr>
    </w:p>
    <w:tbl>
      <w:tblPr>
        <w:tblStyle w:val="affa"/>
        <w:tblW w:w="8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8"/>
      </w:tblGrid>
      <w:tr w:rsidR="004D20F3" w14:paraId="1A754E37" w14:textId="77777777" w:rsidTr="00A6340A">
        <w:tc>
          <w:tcPr>
            <w:tcW w:w="8958" w:type="dxa"/>
            <w:shd w:val="clear" w:color="auto" w:fill="auto"/>
          </w:tcPr>
          <w:p w14:paraId="2746DCEF" w14:textId="77777777" w:rsidR="00122D89"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b/>
                <w:i/>
                <w:color w:val="000000"/>
              </w:rPr>
              <w:t xml:space="preserve">Wykonawca powinien w wykazie robót wyraźnie określić zakres robót </w:t>
            </w:r>
            <w:r w:rsidR="00F30E4C" w:rsidRPr="00122D89">
              <w:rPr>
                <w:rFonts w:ascii="Cambria" w:eastAsia="Cambria" w:hAnsi="Cambria" w:cs="Cambria"/>
                <w:b/>
                <w:i/>
                <w:color w:val="000000"/>
              </w:rPr>
              <w:t xml:space="preserve">w tym ich wartość </w:t>
            </w:r>
            <w:r w:rsidRPr="00122D89">
              <w:rPr>
                <w:rFonts w:ascii="Cambria" w:eastAsia="Cambria" w:hAnsi="Cambria" w:cs="Cambria"/>
                <w:b/>
                <w:i/>
                <w:color w:val="000000"/>
              </w:rPr>
              <w:t>aby można było ustalić, czy spełnia warunek udziału w postępowaniu.</w:t>
            </w:r>
          </w:p>
          <w:p w14:paraId="649688BA" w14:textId="77777777" w:rsidR="00122D89" w:rsidRPr="00EC3820" w:rsidRDefault="00122D89" w:rsidP="00122D89">
            <w:pPr>
              <w:pStyle w:val="Akapitzlist"/>
              <w:numPr>
                <w:ilvl w:val="0"/>
                <w:numId w:val="7"/>
              </w:numPr>
              <w:suppressAutoHyphens/>
              <w:spacing w:line="240" w:lineRule="auto"/>
              <w:contextualSpacing w:val="0"/>
            </w:pPr>
            <w:r>
              <w:rPr>
                <w:rFonts w:ascii="Cambria" w:hAnsi="Cambria"/>
                <w:i/>
                <w:iCs/>
                <w:sz w:val="24"/>
                <w:szCs w:val="24"/>
              </w:rPr>
              <w:lastRenderedPageBreak/>
              <w:t>Wartości podane w dokumentach potwierdzających spełnianie warunku w walutach innych niż wskazane przez Zamawiającego Wykonawca przeliczy wg średniego kursu NBP na dzień zawarcia umów o ich wykonanie.</w:t>
            </w:r>
          </w:p>
          <w:p w14:paraId="1B0E480C" w14:textId="22B64994" w:rsidR="004D20F3"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i/>
                <w:color w:val="000000"/>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2020 r, poz. 1333 z </w:t>
            </w:r>
            <w:proofErr w:type="spellStart"/>
            <w:r w:rsidRPr="00122D89">
              <w:rPr>
                <w:rFonts w:ascii="Cambria" w:eastAsia="Cambria" w:hAnsi="Cambria" w:cs="Cambria"/>
                <w:i/>
                <w:color w:val="000000"/>
              </w:rPr>
              <w:t>późn</w:t>
            </w:r>
            <w:proofErr w:type="spellEnd"/>
            <w:r w:rsidRPr="00122D89">
              <w:rPr>
                <w:rFonts w:ascii="Cambria" w:eastAsia="Cambria" w:hAnsi="Cambria" w:cs="Cambria"/>
                <w:i/>
                <w:color w:val="000000"/>
              </w:rPr>
              <w:t>. zm.) oraz przepisów wcześniejszych. Samodzielne funkcje techniczne w budownictwie (nazwy specjalności i ich zakresy) będą rozpatrywane zgodnie z przepisami regulującymi nadawanie uprawnień budowlanych w dacie ich nadania</w:t>
            </w:r>
            <w:r w:rsidR="00122D89">
              <w:rPr>
                <w:rFonts w:ascii="Cambria" w:eastAsia="Cambria" w:hAnsi="Cambria" w:cs="Cambria"/>
                <w:i/>
                <w:color w:val="000000"/>
              </w:rPr>
              <w:t xml:space="preserve"> </w:t>
            </w:r>
            <w:r w:rsidR="00122D89" w:rsidRPr="00111861">
              <w:rPr>
                <w:rFonts w:ascii="Cambria" w:hAnsi="Cambria" w:cs="Helvetica"/>
                <w:i/>
                <w:color w:val="000000"/>
              </w:rPr>
              <w:t>oraz zgodnie z treścią decyzji o ich nadaniu</w:t>
            </w:r>
            <w:r w:rsidRPr="00122D89">
              <w:rPr>
                <w:rFonts w:ascii="Cambria" w:eastAsia="Cambria" w:hAnsi="Cambria" w:cs="Cambria"/>
                <w:i/>
                <w:color w:val="000000"/>
              </w:rPr>
              <w:t>.</w:t>
            </w:r>
          </w:p>
          <w:p w14:paraId="2878DB83" w14:textId="77777777" w:rsidR="00122D89" w:rsidRPr="00C8768A" w:rsidRDefault="00122D89" w:rsidP="00122D89">
            <w:pPr>
              <w:pStyle w:val="Akapitzlist"/>
              <w:widowControl w:val="0"/>
              <w:numPr>
                <w:ilvl w:val="0"/>
                <w:numId w:val="7"/>
              </w:numPr>
              <w:suppressAutoHyphens/>
              <w:spacing w:before="0" w:after="0" w:line="276" w:lineRule="auto"/>
              <w:rPr>
                <w:rFonts w:ascii="Cambria" w:hAnsi="Cambria" w:cs="Helvetica"/>
                <w:b/>
                <w:i/>
                <w:color w:val="000000"/>
                <w:sz w:val="24"/>
                <w:szCs w:val="24"/>
              </w:rPr>
            </w:pPr>
            <w:r w:rsidRPr="008A770D">
              <w:rPr>
                <w:rFonts w:ascii="Cambria" w:hAnsi="Cambria"/>
                <w:i/>
                <w:sz w:val="24"/>
                <w:szCs w:val="24"/>
              </w:rPr>
              <w:t xml:space="preserve">Wykonawca w celu wykazania spełniania warunków określonych w pkt </w:t>
            </w:r>
            <w:r w:rsidRPr="008A770D">
              <w:rPr>
                <w:rFonts w:ascii="Cambria" w:hAnsi="Cambria"/>
                <w:i/>
                <w:color w:val="000000" w:themeColor="text1"/>
                <w:sz w:val="24"/>
                <w:szCs w:val="24"/>
              </w:rPr>
              <w:t xml:space="preserve">6.1.4, </w:t>
            </w:r>
            <w:proofErr w:type="spellStart"/>
            <w:r w:rsidRPr="008A770D">
              <w:rPr>
                <w:rFonts w:ascii="Cambria" w:hAnsi="Cambria"/>
                <w:i/>
                <w:color w:val="000000" w:themeColor="text1"/>
                <w:sz w:val="24"/>
                <w:szCs w:val="24"/>
              </w:rPr>
              <w:t>ppkt</w:t>
            </w:r>
            <w:proofErr w:type="spellEnd"/>
            <w:r w:rsidRPr="008A770D">
              <w:rPr>
                <w:rFonts w:ascii="Cambria" w:hAnsi="Cambria"/>
                <w:i/>
                <w:color w:val="000000" w:themeColor="text1"/>
                <w:sz w:val="24"/>
                <w:szCs w:val="24"/>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w:t>
            </w:r>
            <w:r w:rsidRPr="008A770D">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w:t>
            </w:r>
            <w:r w:rsidRPr="008A770D">
              <w:rPr>
                <w:rFonts w:ascii="Cambria" w:eastAsia="Cambria" w:hAnsi="Cambria"/>
                <w:i/>
                <w:sz w:val="24"/>
                <w:szCs w:val="24"/>
              </w:rPr>
              <w:t>o samorządach zawodowych architektów oraz inżynierów budownictwa (Dz. U. z 2019 r. poz. 1117).</w:t>
            </w:r>
          </w:p>
          <w:p w14:paraId="79FBD979" w14:textId="77777777" w:rsidR="00122D89" w:rsidRPr="00122D89" w:rsidRDefault="00122D89" w:rsidP="00122D89">
            <w:pPr>
              <w:widowControl w:val="0"/>
              <w:numPr>
                <w:ilvl w:val="0"/>
                <w:numId w:val="7"/>
              </w:numPr>
              <w:pBdr>
                <w:top w:val="nil"/>
                <w:left w:val="nil"/>
                <w:bottom w:val="nil"/>
                <w:right w:val="nil"/>
                <w:between w:val="nil"/>
              </w:pBdr>
              <w:spacing w:line="276" w:lineRule="auto"/>
              <w:jc w:val="both"/>
              <w:rPr>
                <w:rFonts w:ascii="Cambria" w:eastAsia="SimSun" w:hAnsi="Cambria"/>
                <w:i/>
                <w:color w:val="000000" w:themeColor="text1"/>
                <w:lang w:eastAsia="zh-CN"/>
              </w:rPr>
            </w:pPr>
            <w:r w:rsidRPr="00122D89">
              <w:rPr>
                <w:rFonts w:ascii="Cambria" w:eastAsia="SimSun" w:hAnsi="Cambria"/>
                <w:i/>
                <w:color w:val="000000" w:themeColor="text1"/>
                <w:lang w:eastAsia="zh-CN"/>
              </w:rPr>
              <w:t xml:space="preserve">Zgodnie art. 3 pkt 6 ustawy z dnia 7 lipca 1994 r. Prawo budowlane (t. j. Dz. U. z 2021 r., poz. 2351 z </w:t>
            </w:r>
            <w:proofErr w:type="spellStart"/>
            <w:r w:rsidRPr="00122D89">
              <w:rPr>
                <w:rFonts w:ascii="Cambria" w:eastAsia="SimSun" w:hAnsi="Cambria"/>
                <w:i/>
                <w:color w:val="000000" w:themeColor="text1"/>
                <w:lang w:eastAsia="zh-CN"/>
              </w:rPr>
              <w:t>późn</w:t>
            </w:r>
            <w:proofErr w:type="spellEnd"/>
            <w:r w:rsidRPr="00122D89">
              <w:rPr>
                <w:rFonts w:ascii="Cambria" w:eastAsia="SimSun" w:hAnsi="Cambria"/>
                <w:i/>
                <w:color w:val="000000" w:themeColor="text1"/>
                <w:lang w:eastAsia="zh-CN"/>
              </w:rPr>
              <w:t>. zm.), przez budowę rozumie się wykonywanie obiektu budowlanego w określonym miejscu, a także odbudowę, rozbudowę, nadbudowę obiektu budowlanego</w:t>
            </w:r>
          </w:p>
          <w:p w14:paraId="0DEEBA7F" w14:textId="08FEED29" w:rsidR="00122D89" w:rsidRDefault="00122D89"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SimSun" w:hAnsi="Cambria"/>
                <w:i/>
                <w:color w:val="000000" w:themeColor="text1"/>
                <w:lang w:eastAsia="zh-CN"/>
              </w:rPr>
              <w:t>Zgodnie z art. 3 pkt 7a ustawy z dnia 7 lipca 1994 r. Prawo budowlane, przez przebudowę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14650AD" w14:textId="77777777" w:rsidR="004D20F3" w:rsidRDefault="004D20F3" w:rsidP="00A6340A">
      <w:pPr>
        <w:spacing w:line="276" w:lineRule="auto"/>
        <w:ind w:left="1276"/>
        <w:jc w:val="both"/>
        <w:rPr>
          <w:rFonts w:ascii="Cambria" w:eastAsia="Cambria" w:hAnsi="Cambria" w:cs="Cambria"/>
          <w:sz w:val="10"/>
          <w:szCs w:val="10"/>
        </w:rPr>
      </w:pPr>
    </w:p>
    <w:p w14:paraId="2191B545"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Zamawiający może, </w:t>
      </w:r>
      <w:r>
        <w:rPr>
          <w:rFonts w:ascii="Cambria" w:eastAsia="Cambria" w:hAnsi="Cambria" w:cs="Cambria"/>
          <w:color w:val="000000"/>
          <w:highlight w:val="white"/>
        </w:rPr>
        <w:t xml:space="preserve">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w:t>
      </w:r>
      <w:r>
        <w:rPr>
          <w:rFonts w:ascii="Cambria" w:eastAsia="Cambria" w:hAnsi="Cambria" w:cs="Cambria"/>
          <w:color w:val="000000"/>
          <w:highlight w:val="white"/>
        </w:rPr>
        <w:lastRenderedPageBreak/>
        <w:t>realizację zamówienia</w:t>
      </w:r>
      <w:r>
        <w:rPr>
          <w:rFonts w:ascii="Cambria" w:eastAsia="Cambria" w:hAnsi="Cambria" w:cs="Cambria"/>
          <w:color w:val="000000"/>
        </w:rPr>
        <w:t xml:space="preserve"> na każdym etapie postępowania (art. 116 ust.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DE3E949"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W odniesieniu do warunków dotyczących wykształcenia, kwalifikacji zawodowych lub doświadczenia Wykonawcy wspólnie ubiegający się o udzielenie zamówienia wykazując warunek udziału w postępowaniu </w:t>
      </w:r>
      <w:r>
        <w:rPr>
          <w:rFonts w:ascii="Cambria" w:eastAsia="Cambria" w:hAnsi="Cambria" w:cs="Cambria"/>
          <w:b/>
          <w:color w:val="000000"/>
        </w:rPr>
        <w:t>mogą polegać na zdolnościach tych z Wykonawców, którzy wykonają roboty budowlane lub usługi, do realizacji których te zdolności są wymagane</w:t>
      </w:r>
      <w:r w:rsidR="004F6BA6">
        <w:rPr>
          <w:rFonts w:ascii="Cambria" w:eastAsia="Cambria" w:hAnsi="Cambria" w:cs="Cambria"/>
          <w:b/>
          <w:color w:val="000000"/>
        </w:rPr>
        <w:t>.</w:t>
      </w:r>
    </w:p>
    <w:p w14:paraId="5B7991D3" w14:textId="77777777" w:rsidR="004D20F3" w:rsidRDefault="00686BE8" w:rsidP="00C1533B">
      <w:pPr>
        <w:numPr>
          <w:ilvl w:val="1"/>
          <w:numId w:val="48"/>
        </w:numPr>
        <w:pBdr>
          <w:top w:val="nil"/>
          <w:left w:val="nil"/>
          <w:bottom w:val="nil"/>
          <w:right w:val="nil"/>
          <w:between w:val="nil"/>
        </w:pBdr>
        <w:tabs>
          <w:tab w:val="left" w:pos="567"/>
        </w:tabs>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Sposób wykazania warunków udziału w postępowaniu wskazano w rozdziale </w:t>
      </w:r>
      <w:r>
        <w:rPr>
          <w:rFonts w:ascii="Cambria" w:eastAsia="Cambria" w:hAnsi="Cambria" w:cs="Cambria"/>
          <w:color w:val="000000"/>
        </w:rPr>
        <w:br/>
        <w:t>8 SWZ.</w:t>
      </w:r>
    </w:p>
    <w:p w14:paraId="61DC32AD" w14:textId="77777777" w:rsidR="004D20F3" w:rsidRDefault="004D20F3">
      <w:pPr>
        <w:pBdr>
          <w:top w:val="nil"/>
          <w:left w:val="nil"/>
          <w:bottom w:val="nil"/>
          <w:right w:val="nil"/>
          <w:between w:val="nil"/>
        </w:pBdr>
        <w:tabs>
          <w:tab w:val="left" w:pos="567"/>
        </w:tabs>
        <w:spacing w:line="276" w:lineRule="auto"/>
        <w:ind w:left="567" w:right="20"/>
        <w:jc w:val="both"/>
        <w:rPr>
          <w:rFonts w:ascii="Cambria" w:eastAsia="Cambria" w:hAnsi="Cambria" w:cs="Cambria"/>
          <w:color w:val="000000"/>
        </w:rPr>
      </w:pPr>
    </w:p>
    <w:tbl>
      <w:tblPr>
        <w:tblStyle w:val="affb"/>
        <w:tblW w:w="9072" w:type="dxa"/>
        <w:jc w:val="center"/>
        <w:tblInd w:w="0" w:type="dxa"/>
        <w:tblLayout w:type="fixed"/>
        <w:tblLook w:val="0000" w:firstRow="0" w:lastRow="0" w:firstColumn="0" w:lastColumn="0" w:noHBand="0" w:noVBand="0"/>
      </w:tblPr>
      <w:tblGrid>
        <w:gridCol w:w="9072"/>
      </w:tblGrid>
      <w:tr w:rsidR="004D20F3" w14:paraId="50158ABF" w14:textId="77777777">
        <w:trPr>
          <w:jc w:val="center"/>
        </w:trPr>
        <w:tc>
          <w:tcPr>
            <w:tcW w:w="9072" w:type="dxa"/>
            <w:tcBorders>
              <w:bottom w:val="single" w:sz="4" w:space="0" w:color="000000"/>
            </w:tcBorders>
            <w:shd w:val="clear" w:color="auto" w:fill="D9D9D9"/>
          </w:tcPr>
          <w:p w14:paraId="57910DA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7</w:t>
            </w:r>
          </w:p>
          <w:p w14:paraId="72C6CF8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PODSTAWY WYKLUCZENIA</w:t>
            </w:r>
          </w:p>
        </w:tc>
      </w:tr>
    </w:tbl>
    <w:p w14:paraId="6578AD8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6"/>
          <w:szCs w:val="16"/>
        </w:rPr>
      </w:pPr>
    </w:p>
    <w:p w14:paraId="61A5322F" w14:textId="77777777" w:rsidR="004D20F3" w:rsidRDefault="00686BE8" w:rsidP="00C1533B">
      <w:pPr>
        <w:numPr>
          <w:ilvl w:val="1"/>
          <w:numId w:val="55"/>
        </w:numPr>
        <w:pBdr>
          <w:top w:val="nil"/>
          <w:left w:val="nil"/>
          <w:bottom w:val="nil"/>
          <w:right w:val="nil"/>
          <w:between w:val="nil"/>
        </w:pBdr>
        <w:tabs>
          <w:tab w:val="left" w:pos="567"/>
        </w:tabs>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Z postępowania o udzielenie zamówienia wyklucza się Wykonawcę, </w:t>
      </w:r>
      <w:r>
        <w:rPr>
          <w:rFonts w:ascii="Cambria" w:eastAsia="Cambria" w:hAnsi="Cambria" w:cs="Cambria"/>
          <w:color w:val="000000"/>
        </w:rPr>
        <w:br/>
        <w:t xml:space="preserve">w stosunku, do którego zachodzi którakolwiek z okoliczności, o których mowa </w:t>
      </w:r>
      <w:r w:rsidR="00642062">
        <w:rPr>
          <w:rFonts w:ascii="Cambria" w:eastAsia="Cambria" w:hAnsi="Cambria" w:cs="Cambria"/>
          <w:color w:val="000000"/>
        </w:rPr>
        <w:br/>
      </w:r>
      <w:r>
        <w:rPr>
          <w:rFonts w:ascii="Cambria" w:eastAsia="Cambria" w:hAnsi="Cambria" w:cs="Cambria"/>
          <w:color w:val="000000"/>
        </w:rPr>
        <w:t xml:space="preserve">w art. 108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tj. Wykonawcę:</w:t>
      </w:r>
    </w:p>
    <w:p w14:paraId="19832CBD" w14:textId="77777777" w:rsidR="004D20F3" w:rsidRDefault="00686BE8">
      <w:pPr>
        <w:numPr>
          <w:ilvl w:val="2"/>
          <w:numId w:val="4"/>
        </w:numPr>
        <w:pBdr>
          <w:top w:val="nil"/>
          <w:left w:val="nil"/>
          <w:bottom w:val="nil"/>
          <w:right w:val="nil"/>
          <w:between w:val="nil"/>
        </w:pBdr>
        <w:shd w:val="clear" w:color="auto" w:fill="FFFFFF"/>
        <w:spacing w:before="20" w:line="276" w:lineRule="auto"/>
        <w:ind w:left="993" w:hanging="426"/>
        <w:jc w:val="both"/>
        <w:rPr>
          <w:rFonts w:ascii="Cambria" w:eastAsia="Cambria" w:hAnsi="Cambria" w:cs="Cambria"/>
          <w:color w:val="000000"/>
        </w:rPr>
      </w:pPr>
      <w:r>
        <w:rPr>
          <w:rFonts w:ascii="Cambria" w:eastAsia="Cambria" w:hAnsi="Cambria" w:cs="Cambria"/>
          <w:color w:val="000000"/>
        </w:rPr>
        <w:t>będącego osobą fizyczną, którego prawomocnie skazano za przestępstwo:</w:t>
      </w:r>
    </w:p>
    <w:p w14:paraId="58580535"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udziału w zorganizowanej grupie przestępczej albo związku mającym na celu popełnienie przestępstwa lub przestępstwa skarbowego, o którym mowa w </w:t>
      </w:r>
      <w:hyperlink r:id="rId13">
        <w:r>
          <w:rPr>
            <w:rFonts w:ascii="Cambria" w:eastAsia="Cambria" w:hAnsi="Cambria" w:cs="Cambria"/>
            <w:color w:val="000000"/>
          </w:rPr>
          <w:t>art. 258</w:t>
        </w:r>
      </w:hyperlink>
      <w:r>
        <w:rPr>
          <w:rFonts w:ascii="Cambria" w:eastAsia="Cambria" w:hAnsi="Cambria" w:cs="Cambria"/>
          <w:color w:val="000000"/>
        </w:rPr>
        <w:t xml:space="preserve"> Kodeksu karnego,</w:t>
      </w:r>
    </w:p>
    <w:p w14:paraId="43CCA51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handlu ludźmi, o którym mowa w </w:t>
      </w:r>
      <w:hyperlink r:id="rId14">
        <w:r>
          <w:rPr>
            <w:rFonts w:ascii="Cambria" w:eastAsia="Cambria" w:hAnsi="Cambria" w:cs="Cambria"/>
            <w:color w:val="000000"/>
          </w:rPr>
          <w:t>art. 189a</w:t>
        </w:r>
      </w:hyperlink>
      <w:r>
        <w:rPr>
          <w:rFonts w:ascii="Cambria" w:eastAsia="Cambria" w:hAnsi="Cambria" w:cs="Cambria"/>
          <w:color w:val="000000"/>
        </w:rPr>
        <w:t xml:space="preserve"> Kodeksu karnego,</w:t>
      </w:r>
    </w:p>
    <w:p w14:paraId="531947F6" w14:textId="77777777" w:rsidR="00122D89" w:rsidRPr="00122D89" w:rsidRDefault="00122D89" w:rsidP="00122D89">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sidRPr="00122D89">
        <w:rPr>
          <w:rFonts w:ascii="Cambria" w:eastAsia="Cambria" w:hAnsi="Cambria" w:cs="Cambria"/>
          <w:color w:val="000000"/>
        </w:rPr>
        <w:t xml:space="preserve">o którym mowa w </w:t>
      </w:r>
      <w:hyperlink r:id="rId15" w:anchor="/document/16798683?unitId=art(228)&amp;cm=DOCUMENT" w:history="1">
        <w:r w:rsidRPr="00122D89">
          <w:rPr>
            <w:rFonts w:eastAsia="Cambria" w:cs="Cambria"/>
            <w:color w:val="000000"/>
          </w:rPr>
          <w:t>art. 228-230a</w:t>
        </w:r>
      </w:hyperlink>
      <w:r w:rsidRPr="00122D89">
        <w:rPr>
          <w:rFonts w:ascii="Cambria" w:eastAsia="Cambria" w:hAnsi="Cambria" w:cs="Cambria"/>
          <w:color w:val="000000"/>
        </w:rPr>
        <w:t xml:space="preserve">, </w:t>
      </w:r>
      <w:hyperlink r:id="rId16" w:anchor="/document/17631344?unitId=art(250(a))&amp;cm=DOCUMENT" w:history="1">
        <w:r w:rsidRPr="00122D89">
          <w:rPr>
            <w:rFonts w:eastAsia="Cambria" w:cs="Cambria"/>
            <w:color w:val="000000"/>
          </w:rPr>
          <w:t>art. 250a</w:t>
        </w:r>
      </w:hyperlink>
      <w:r w:rsidRPr="00122D89">
        <w:rPr>
          <w:rFonts w:ascii="Cambria" w:eastAsia="Cambria" w:hAnsi="Cambria" w:cs="Cambria"/>
          <w:color w:val="000000"/>
        </w:rPr>
        <w:t xml:space="preserve"> Kodeksu karnego, w </w:t>
      </w:r>
      <w:hyperlink r:id="rId17" w:anchor="/document/17631344?unitId=art(46)&amp;cm=DOCUMENT" w:history="1">
        <w:r w:rsidRPr="00122D89">
          <w:rPr>
            <w:rFonts w:eastAsia="Cambria" w:cs="Cambria"/>
            <w:color w:val="000000"/>
          </w:rPr>
          <w:t>art. 46-48</w:t>
        </w:r>
      </w:hyperlink>
      <w:r w:rsidRPr="00122D89">
        <w:rPr>
          <w:rFonts w:ascii="Cambria" w:eastAsia="Cambria" w:hAnsi="Cambria" w:cs="Cambria"/>
          <w:color w:val="000000"/>
        </w:rPr>
        <w:t xml:space="preserve"> ustawy z dnia 25 czerwca 2010 r. o sporcie (Dz. U. z 2020 r. poz. 1133 oraz z 2021 r. poz. 2054) lub w </w:t>
      </w:r>
      <w:hyperlink r:id="rId18" w:anchor="/document/17712396?unitId=art(54)ust(1)&amp;cm=DOCUMENT" w:history="1">
        <w:r w:rsidRPr="00122D89">
          <w:rPr>
            <w:rFonts w:eastAsia="Cambria" w:cs="Cambria"/>
            <w:color w:val="000000"/>
          </w:rPr>
          <w:t>art. 54 ust. 1-4</w:t>
        </w:r>
      </w:hyperlink>
      <w:r w:rsidRPr="00122D89">
        <w:rPr>
          <w:rFonts w:ascii="Cambria" w:eastAsia="Cambria" w:hAnsi="Cambria" w:cs="Cambria"/>
          <w:color w:val="000000"/>
        </w:rPr>
        <w:t xml:space="preserve"> ustawy z dnia 12 maja 2011 r. o refundacji leków, środków spożywczych specjalnego przeznaczenia żywieniowego oraz wyrobów medycznych (Dz. U. z 2021 r. poz. 523, 1292, 1559 i 2054),</w:t>
      </w:r>
    </w:p>
    <w:p w14:paraId="3FA27699"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finansowania przestępstwa o charakterze terrorystycznym, o którym mowa w </w:t>
      </w:r>
      <w:hyperlink r:id="rId19">
        <w:r>
          <w:rPr>
            <w:rFonts w:ascii="Cambria" w:eastAsia="Cambria" w:hAnsi="Cambria" w:cs="Cambria"/>
            <w:color w:val="000000"/>
          </w:rPr>
          <w:t>art. 165a</w:t>
        </w:r>
      </w:hyperlink>
      <w:r>
        <w:rPr>
          <w:rFonts w:ascii="Cambria" w:eastAsia="Cambria" w:hAnsi="Cambria" w:cs="Cambria"/>
          <w:color w:val="000000"/>
        </w:rPr>
        <w:t xml:space="preserve"> Kodeksu karnego, lub przestępstwo udaremniania lub utrudniania stwierdzenia przestępnego pochodzenia pieniędzy lub ukrywania ich pochodzenia, o którym mowa w </w:t>
      </w:r>
      <w:hyperlink r:id="rId20">
        <w:r>
          <w:rPr>
            <w:rFonts w:ascii="Cambria" w:eastAsia="Cambria" w:hAnsi="Cambria" w:cs="Cambria"/>
            <w:color w:val="000000"/>
          </w:rPr>
          <w:t>art. 299</w:t>
        </w:r>
      </w:hyperlink>
      <w:r>
        <w:rPr>
          <w:rFonts w:ascii="Cambria" w:eastAsia="Cambria" w:hAnsi="Cambria" w:cs="Cambria"/>
          <w:color w:val="000000"/>
        </w:rPr>
        <w:t xml:space="preserve"> Kodeksu karnego,</w:t>
      </w:r>
    </w:p>
    <w:p w14:paraId="56ACA06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o charakterze terrorystycznym, o którym mowa w </w:t>
      </w:r>
      <w:hyperlink r:id="rId21">
        <w:r>
          <w:rPr>
            <w:rFonts w:ascii="Cambria" w:eastAsia="Cambria" w:hAnsi="Cambria" w:cs="Cambria"/>
            <w:color w:val="000000"/>
          </w:rPr>
          <w:t>art. 115 § 20</w:t>
        </w:r>
      </w:hyperlink>
      <w:r>
        <w:rPr>
          <w:rFonts w:ascii="Cambria" w:eastAsia="Cambria" w:hAnsi="Cambria" w:cs="Cambria"/>
          <w:color w:val="000000"/>
        </w:rPr>
        <w:t xml:space="preserve"> Kodeksu karnego, lub mające na celu popełnienie tego przestępstwa,</w:t>
      </w:r>
    </w:p>
    <w:p w14:paraId="37925A92"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powierzenia wykonywania pracy małoletniemu cudzoziemcowi, o którym mowa w </w:t>
      </w:r>
      <w:hyperlink r:id="rId22">
        <w:r>
          <w:rPr>
            <w:rFonts w:ascii="Cambria" w:eastAsia="Cambria" w:hAnsi="Cambria" w:cs="Cambria"/>
            <w:color w:val="000000"/>
          </w:rPr>
          <w:t>art. 9 ust. 2</w:t>
        </w:r>
      </w:hyperlink>
      <w:r>
        <w:rPr>
          <w:rFonts w:ascii="Cambria" w:eastAsia="Cambria" w:hAnsi="Cambria" w:cs="Cambria"/>
          <w:color w:val="000000"/>
        </w:rPr>
        <w:t xml:space="preserve"> ustawy z dnia 15 czerwca 2012 r. o skutkach powierzania wykonywania pracy cudzoziemcom przebywającym wbrew przepisom na terytorium Rzeczypospolitej Polskiej (Dz. U. poz. 769),</w:t>
      </w:r>
    </w:p>
    <w:p w14:paraId="04A97400"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przeciwko obrotowi gospodarczemu, o których mowa w </w:t>
      </w:r>
      <w:hyperlink r:id="rId23">
        <w:r>
          <w:rPr>
            <w:rFonts w:ascii="Cambria" w:eastAsia="Cambria" w:hAnsi="Cambria" w:cs="Cambria"/>
            <w:color w:val="000000"/>
          </w:rPr>
          <w:t>art. 296-307</w:t>
        </w:r>
      </w:hyperlink>
      <w:r>
        <w:rPr>
          <w:rFonts w:ascii="Cambria" w:eastAsia="Cambria" w:hAnsi="Cambria" w:cs="Cambria"/>
          <w:color w:val="000000"/>
        </w:rPr>
        <w:t xml:space="preserve"> Kodeksu karnego, przestępstwo oszustwa, o którym mowa w </w:t>
      </w:r>
      <w:hyperlink r:id="rId24">
        <w:r>
          <w:rPr>
            <w:rFonts w:ascii="Cambria" w:eastAsia="Cambria" w:hAnsi="Cambria" w:cs="Cambria"/>
            <w:color w:val="000000"/>
          </w:rPr>
          <w:t>art. 286</w:t>
        </w:r>
      </w:hyperlink>
      <w:r>
        <w:rPr>
          <w:rFonts w:ascii="Cambria" w:eastAsia="Cambria" w:hAnsi="Cambria" w:cs="Cambria"/>
          <w:color w:val="000000"/>
        </w:rPr>
        <w:t xml:space="preserve"> </w:t>
      </w:r>
      <w:r>
        <w:rPr>
          <w:rFonts w:ascii="Cambria" w:eastAsia="Cambria" w:hAnsi="Cambria" w:cs="Cambria"/>
          <w:color w:val="000000"/>
        </w:rPr>
        <w:lastRenderedPageBreak/>
        <w:t xml:space="preserve">Kodeksu karnego, przestępstwo przeciwko wiarygodności dokumentów, </w:t>
      </w:r>
      <w:r w:rsidR="00642062">
        <w:rPr>
          <w:rFonts w:ascii="Cambria" w:eastAsia="Cambria" w:hAnsi="Cambria" w:cs="Cambria"/>
          <w:color w:val="000000"/>
        </w:rPr>
        <w:br/>
      </w:r>
      <w:r>
        <w:rPr>
          <w:rFonts w:ascii="Cambria" w:eastAsia="Cambria" w:hAnsi="Cambria" w:cs="Cambria"/>
          <w:color w:val="000000"/>
        </w:rPr>
        <w:t xml:space="preserve">o których mowa w </w:t>
      </w:r>
      <w:hyperlink r:id="rId25">
        <w:r>
          <w:rPr>
            <w:rFonts w:ascii="Cambria" w:eastAsia="Cambria" w:hAnsi="Cambria" w:cs="Cambria"/>
            <w:color w:val="000000"/>
          </w:rPr>
          <w:t>art. 270-277d</w:t>
        </w:r>
      </w:hyperlink>
      <w:r>
        <w:rPr>
          <w:rFonts w:ascii="Cambria" w:eastAsia="Cambria" w:hAnsi="Cambria" w:cs="Cambria"/>
          <w:color w:val="000000"/>
        </w:rPr>
        <w:t xml:space="preserve"> Kodeksu karnego, lub przestępstwo skarbowe,</w:t>
      </w:r>
    </w:p>
    <w:p w14:paraId="73D3D91F" w14:textId="77777777" w:rsidR="004D20F3" w:rsidRDefault="00686BE8" w:rsidP="00C1533B">
      <w:pPr>
        <w:numPr>
          <w:ilvl w:val="0"/>
          <w:numId w:val="18"/>
        </w:numPr>
        <w:pBdr>
          <w:top w:val="nil"/>
          <w:left w:val="nil"/>
          <w:bottom w:val="nil"/>
          <w:right w:val="nil"/>
          <w:between w:val="nil"/>
        </w:pBdr>
        <w:shd w:val="clear" w:color="auto" w:fill="FFFFFF"/>
        <w:spacing w:after="40" w:line="276" w:lineRule="auto"/>
        <w:ind w:left="1276" w:hanging="283"/>
        <w:jc w:val="both"/>
        <w:rPr>
          <w:rFonts w:ascii="Cambria" w:eastAsia="Cambria" w:hAnsi="Cambria" w:cs="Cambria"/>
          <w:color w:val="000000"/>
        </w:rPr>
      </w:pPr>
      <w:r>
        <w:rPr>
          <w:rFonts w:ascii="Cambria" w:eastAsia="Cambria" w:hAnsi="Cambria" w:cs="Cambria"/>
          <w:color w:val="000000"/>
        </w:rPr>
        <w:t>o którym mowa w art. 9 ust. 1 i 3 lub art. 10 ustawy z dnia 15 czerwca 2012 r. o skutkach powierzania wykonywania pracy cudzoziemcom przebywającym wbrew przepisom na terytorium Rzeczypospolitej Polskiej</w:t>
      </w:r>
    </w:p>
    <w:p w14:paraId="213D7226" w14:textId="77777777" w:rsidR="004D20F3" w:rsidRDefault="00686BE8">
      <w:pPr>
        <w:pBdr>
          <w:top w:val="nil"/>
          <w:left w:val="nil"/>
          <w:bottom w:val="nil"/>
          <w:right w:val="nil"/>
          <w:between w:val="nil"/>
        </w:pBdr>
        <w:shd w:val="clear" w:color="auto" w:fill="FFFFFF"/>
        <w:spacing w:before="120" w:after="150" w:line="276" w:lineRule="auto"/>
        <w:ind w:left="284" w:firstLine="709"/>
        <w:jc w:val="both"/>
        <w:rPr>
          <w:rFonts w:ascii="Cambria" w:eastAsia="Cambria" w:hAnsi="Cambria" w:cs="Cambria"/>
          <w:color w:val="000000"/>
        </w:rPr>
      </w:pPr>
      <w:r>
        <w:rPr>
          <w:rFonts w:ascii="Cambria" w:eastAsia="Cambria" w:hAnsi="Cambria" w:cs="Cambria"/>
          <w:color w:val="000000"/>
        </w:rPr>
        <w:t>- lub za odpowiedni czyn zabroniony określony w przepisach prawa obcego;</w:t>
      </w:r>
    </w:p>
    <w:p w14:paraId="4D50E742" w14:textId="77777777" w:rsidR="004D20F3" w:rsidRDefault="00686BE8">
      <w:pPr>
        <w:numPr>
          <w:ilvl w:val="0"/>
          <w:numId w:val="4"/>
        </w:numPr>
        <w:pBdr>
          <w:top w:val="nil"/>
          <w:left w:val="nil"/>
          <w:bottom w:val="nil"/>
          <w:right w:val="nil"/>
          <w:between w:val="nil"/>
        </w:pBdr>
        <w:shd w:val="clear" w:color="auto" w:fill="FFFFFF"/>
        <w:spacing w:before="20" w:line="276" w:lineRule="auto"/>
        <w:jc w:val="both"/>
        <w:rPr>
          <w:rFonts w:ascii="Cambria" w:eastAsia="Cambria" w:hAnsi="Cambria" w:cs="Cambria"/>
          <w:color w:val="000000"/>
        </w:rPr>
      </w:pPr>
      <w:r>
        <w:rPr>
          <w:rFonts w:ascii="Cambria" w:eastAsia="Cambria" w:hAnsi="Cambria" w:cs="Cambria"/>
          <w:color w:val="000000"/>
        </w:rPr>
        <w:t xml:space="preserve">jeżeli urzędującego członka jego organu zarządzającego lub nadzorczego, wspólnika spółki w spółce jawnej lub partnerskiej albo komplementariusza </w:t>
      </w:r>
      <w:r w:rsidR="00642062">
        <w:rPr>
          <w:rFonts w:ascii="Cambria" w:eastAsia="Cambria" w:hAnsi="Cambria" w:cs="Cambria"/>
          <w:color w:val="000000"/>
        </w:rPr>
        <w:br/>
      </w:r>
      <w:r>
        <w:rPr>
          <w:rFonts w:ascii="Cambria" w:eastAsia="Cambria" w:hAnsi="Cambria" w:cs="Cambria"/>
          <w:color w:val="000000"/>
        </w:rPr>
        <w:t>w spółce komandytowej lub komandytowo-akcyjnej lub prokurenta prawomocnie skazano za przestępstwo, o którym mowa w pkt 1;</w:t>
      </w:r>
    </w:p>
    <w:p w14:paraId="33C4A572"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642062">
        <w:rPr>
          <w:rFonts w:ascii="Cambria" w:eastAsia="Cambria" w:hAnsi="Cambria" w:cs="Cambria"/>
          <w:color w:val="000000"/>
        </w:rPr>
        <w:br/>
      </w:r>
      <w:r>
        <w:rPr>
          <w:rFonts w:ascii="Cambria" w:eastAsia="Cambria" w:hAnsi="Cambria" w:cs="Cambria"/>
          <w:color w:val="000000"/>
        </w:rPr>
        <w:t xml:space="preserve">w postępowaniu albo przed upływem terminu składania ofert dokonał płatności należnych podatków, opłat lub składek na ubezpieczenie społeczne lub zdrowotne wraz z odsetkami lub grzywnami lub zawarł wiążące porozumienie </w:t>
      </w:r>
      <w:r w:rsidR="00642062">
        <w:rPr>
          <w:rFonts w:ascii="Cambria" w:eastAsia="Cambria" w:hAnsi="Cambria" w:cs="Cambria"/>
          <w:color w:val="000000"/>
        </w:rPr>
        <w:br/>
      </w:r>
      <w:r>
        <w:rPr>
          <w:rFonts w:ascii="Cambria" w:eastAsia="Cambria" w:hAnsi="Cambria" w:cs="Cambria"/>
          <w:color w:val="000000"/>
        </w:rPr>
        <w:t>w sprawie spłaty tych należności;</w:t>
      </w:r>
    </w:p>
    <w:p w14:paraId="1A0BD16C"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wobec którego prawomocnie orzeczono zakaz ubiegania się o zamówienia publiczne;</w:t>
      </w:r>
    </w:p>
    <w:p w14:paraId="526DC8E4"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6">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8C0B68E" w14:textId="77777777" w:rsidR="004D20F3" w:rsidRDefault="00686BE8">
      <w:pPr>
        <w:numPr>
          <w:ilvl w:val="0"/>
          <w:numId w:val="4"/>
        </w:numPr>
        <w:pBdr>
          <w:top w:val="nil"/>
          <w:left w:val="nil"/>
          <w:bottom w:val="nil"/>
          <w:right w:val="nil"/>
          <w:between w:val="nil"/>
        </w:pBdr>
        <w:shd w:val="clear" w:color="auto" w:fill="FFFFFF"/>
        <w:spacing w:after="40" w:line="276" w:lineRule="auto"/>
        <w:jc w:val="both"/>
        <w:rPr>
          <w:rFonts w:ascii="Cambria" w:eastAsia="Cambria" w:hAnsi="Cambria" w:cs="Cambria"/>
          <w:color w:val="000000"/>
        </w:rPr>
      </w:pPr>
      <w:r>
        <w:rPr>
          <w:rFonts w:ascii="Cambria" w:eastAsia="Cambria" w:hAnsi="Cambria" w:cs="Cambria"/>
          <w:color w:val="000000"/>
        </w:rPr>
        <w:t xml:space="preserve">jeżeli, w przypadkach, o których mowa w art. 85 ust. 1, doszło do zakłócenia konkurencji wynikającego z wcześniejszego zaangażowania tego Wykonawcy lub podmiotu, który należy z wykonawcą do tej samej grupy kapitałowej </w:t>
      </w:r>
      <w:r w:rsidR="00642062">
        <w:rPr>
          <w:rFonts w:ascii="Cambria" w:eastAsia="Cambria" w:hAnsi="Cambria" w:cs="Cambria"/>
          <w:color w:val="000000"/>
        </w:rPr>
        <w:br/>
      </w:r>
      <w:r>
        <w:rPr>
          <w:rFonts w:ascii="Cambria" w:eastAsia="Cambria" w:hAnsi="Cambria" w:cs="Cambria"/>
          <w:color w:val="000000"/>
        </w:rPr>
        <w:t xml:space="preserve">w rozumieniu </w:t>
      </w:r>
      <w:hyperlink r:id="rId27">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w:t>
      </w:r>
      <w:r w:rsidR="00642062">
        <w:rPr>
          <w:rFonts w:ascii="Cambria" w:eastAsia="Cambria" w:hAnsi="Cambria" w:cs="Cambria"/>
          <w:color w:val="000000"/>
        </w:rPr>
        <w:br/>
      </w:r>
      <w:r>
        <w:rPr>
          <w:rFonts w:ascii="Cambria" w:eastAsia="Cambria" w:hAnsi="Cambria" w:cs="Cambria"/>
          <w:color w:val="000000"/>
        </w:rPr>
        <w:t xml:space="preserve">i konsumentów, chyba że spowodowane tym zakłócenie konkurencji może być wyeliminowane w inny sposób niż przez wykluczenie Wykonawcy z udziału </w:t>
      </w:r>
      <w:r w:rsidR="00642062">
        <w:rPr>
          <w:rFonts w:ascii="Cambria" w:eastAsia="Cambria" w:hAnsi="Cambria" w:cs="Cambria"/>
          <w:color w:val="000000"/>
        </w:rPr>
        <w:br/>
      </w:r>
      <w:r>
        <w:rPr>
          <w:rFonts w:ascii="Cambria" w:eastAsia="Cambria" w:hAnsi="Cambria" w:cs="Cambria"/>
          <w:color w:val="000000"/>
        </w:rPr>
        <w:t>w postępowaniu o udzielenie zamówienia.</w:t>
      </w:r>
    </w:p>
    <w:p w14:paraId="74285CB8"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bookmarkStart w:id="13" w:name="_heading=h.3dy6vkm" w:colFirst="0" w:colLast="0"/>
      <w:bookmarkEnd w:id="13"/>
      <w:r w:rsidRPr="00B84AA7">
        <w:rPr>
          <w:rFonts w:ascii="Cambria" w:eastAsia="Cambria" w:hAnsi="Cambria" w:cs="Cambria"/>
          <w:b/>
          <w:color w:val="000000"/>
          <w:sz w:val="24"/>
          <w:szCs w:val="24"/>
        </w:rPr>
        <w:t xml:space="preserve">Zamawiający </w:t>
      </w:r>
      <w:r w:rsidRPr="00B84AA7">
        <w:rPr>
          <w:rFonts w:ascii="Cambria" w:eastAsia="Cambria" w:hAnsi="Cambria" w:cs="Cambria"/>
          <w:b/>
          <w:color w:val="000000"/>
          <w:sz w:val="24"/>
          <w:szCs w:val="24"/>
          <w:u w:val="single"/>
        </w:rPr>
        <w:t>nie przewiduje</w:t>
      </w:r>
      <w:r w:rsidRPr="00B84AA7">
        <w:rPr>
          <w:rFonts w:ascii="Cambria" w:eastAsia="Cambria" w:hAnsi="Cambria" w:cs="Cambria"/>
          <w:b/>
          <w:color w:val="000000"/>
          <w:sz w:val="24"/>
          <w:szCs w:val="24"/>
        </w:rPr>
        <w:t xml:space="preserve"> podstaw wy</w:t>
      </w:r>
      <w:r w:rsidR="00B84AA7">
        <w:rPr>
          <w:rFonts w:ascii="Cambria" w:eastAsia="Cambria" w:hAnsi="Cambria" w:cs="Cambria"/>
          <w:b/>
          <w:color w:val="000000"/>
          <w:sz w:val="24"/>
          <w:szCs w:val="24"/>
        </w:rPr>
        <w:t xml:space="preserve">kluczenia wskazanych w art. 109 </w:t>
      </w:r>
      <w:r w:rsidRPr="00B84AA7">
        <w:rPr>
          <w:rFonts w:ascii="Cambria" w:eastAsia="Cambria" w:hAnsi="Cambria" w:cs="Cambria"/>
          <w:b/>
          <w:color w:val="000000"/>
          <w:sz w:val="24"/>
          <w:szCs w:val="24"/>
        </w:rPr>
        <w:t xml:space="preserve">ust. 1 ustawy </w:t>
      </w:r>
      <w:proofErr w:type="spellStart"/>
      <w:r w:rsidRPr="00B84AA7">
        <w:rPr>
          <w:rFonts w:ascii="Cambria" w:eastAsia="Cambria" w:hAnsi="Cambria" w:cs="Cambria"/>
          <w:b/>
          <w:color w:val="000000"/>
          <w:sz w:val="24"/>
          <w:szCs w:val="24"/>
        </w:rPr>
        <w:t>Pzp</w:t>
      </w:r>
      <w:proofErr w:type="spellEnd"/>
      <w:r w:rsidRPr="00B84AA7">
        <w:rPr>
          <w:rFonts w:ascii="Cambria" w:eastAsia="Cambria" w:hAnsi="Cambria" w:cs="Cambria"/>
          <w:b/>
          <w:color w:val="000000"/>
          <w:sz w:val="24"/>
          <w:szCs w:val="24"/>
        </w:rPr>
        <w:t>.</w:t>
      </w:r>
    </w:p>
    <w:p w14:paraId="4B79F7B4"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highlight w:val="white"/>
        </w:rPr>
        <w:lastRenderedPageBreak/>
        <w:t>Wykonawca może zostać wykluczony przez Zamawiającego na każdym etapie postępowania o udzielenie zamówienia</w:t>
      </w:r>
      <w:r w:rsidR="004F6BA6">
        <w:rPr>
          <w:rFonts w:ascii="Cambria" w:eastAsia="Cambria" w:hAnsi="Cambria" w:cs="Cambria"/>
          <w:color w:val="000000"/>
          <w:sz w:val="24"/>
          <w:szCs w:val="24"/>
          <w:highlight w:val="white"/>
        </w:rPr>
        <w:t>.</w:t>
      </w:r>
      <w:r w:rsidRPr="00B84AA7">
        <w:rPr>
          <w:rFonts w:ascii="Cambria" w:eastAsia="Cambria" w:hAnsi="Cambria" w:cs="Cambria"/>
          <w:color w:val="000000"/>
          <w:sz w:val="24"/>
          <w:szCs w:val="24"/>
          <w:highlight w:val="white"/>
        </w:rPr>
        <w:t xml:space="preserve"> </w:t>
      </w:r>
    </w:p>
    <w:p w14:paraId="21208DC8"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rPr>
        <w:t xml:space="preserve">Wykonawca nie podlega wykluczeniu w okolicznościach określonych w art. 108 ust.  1 pkt 1,2 i 5 ustawy </w:t>
      </w:r>
      <w:proofErr w:type="spellStart"/>
      <w:r w:rsidRPr="00B84AA7">
        <w:rPr>
          <w:rFonts w:ascii="Cambria" w:eastAsia="Cambria" w:hAnsi="Cambria" w:cs="Cambria"/>
          <w:color w:val="000000"/>
          <w:sz w:val="24"/>
          <w:szCs w:val="24"/>
        </w:rPr>
        <w:t>Pzp</w:t>
      </w:r>
      <w:proofErr w:type="spellEnd"/>
      <w:r w:rsidRPr="00B84AA7">
        <w:rPr>
          <w:rFonts w:ascii="Cambria" w:eastAsia="Cambria" w:hAnsi="Cambria" w:cs="Cambria"/>
          <w:color w:val="000000"/>
          <w:sz w:val="24"/>
          <w:szCs w:val="24"/>
        </w:rPr>
        <w:t>, jeżeli udowodni Zamawiającemu, że spełnił łącznie następujące przesłanki:</w:t>
      </w:r>
    </w:p>
    <w:p w14:paraId="78EBFFE1"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naprawił lub zobowiązał się do naprawienia szkody wyrządzonej przestępstwem, wykroczeniem lub swoim nieprawidłowym postępowaniem, w tym poprzez zadośćuczynienie pieniężne;</w:t>
      </w:r>
    </w:p>
    <w:p w14:paraId="10C44CDB"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wyczerpująco wyjaśnił fakty i okoliczności związane z przestępstwem, wykroczeniem lub swoim nieprawidłowym postępowaniem oraz spowodowanymi przez nie szkodami, aktywnie współpracując odpowiednio </w:t>
      </w:r>
      <w:r w:rsidR="00642062">
        <w:rPr>
          <w:rFonts w:ascii="Cambria" w:eastAsia="Cambria" w:hAnsi="Cambria" w:cs="Cambria"/>
          <w:color w:val="000000"/>
        </w:rPr>
        <w:br/>
      </w:r>
      <w:r>
        <w:rPr>
          <w:rFonts w:ascii="Cambria" w:eastAsia="Cambria" w:hAnsi="Cambria" w:cs="Cambria"/>
          <w:color w:val="000000"/>
        </w:rPr>
        <w:t>z właściwymi organami, w tym organami ścigania, lub Zamawiającym;</w:t>
      </w:r>
    </w:p>
    <w:p w14:paraId="55C5399C"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podjął konkretne środki techniczne, organizacyjne i kadrowe, odpowiednie dla zapobiegania dalszym przestępstwom, wykroczeniom lub nieprawidłowemu postępowaniu, w szczególności:</w:t>
      </w:r>
    </w:p>
    <w:p w14:paraId="0A3FFD8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zerwał wszelkie powiązania z osobami lub podmiotami odpowiedzialnymi za nieprawidłowe postępowanie Wykonawcy,</w:t>
      </w:r>
    </w:p>
    <w:p w14:paraId="53EDCE14"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zreorganizował personel,</w:t>
      </w:r>
    </w:p>
    <w:p w14:paraId="6507AB48"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wdrożył system sprawozdawczości i kontroli,</w:t>
      </w:r>
    </w:p>
    <w:p w14:paraId="7242D713"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utworzył struktury audytu wewnętrznego do monitorowania przestrzegania przepisów, wewnętrznych regulacji lub standardów,</w:t>
      </w:r>
    </w:p>
    <w:p w14:paraId="0941DFA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 xml:space="preserve">wprowadził wewnętrzne regulacje dotyczące odpowiedzialności </w:t>
      </w:r>
      <w:r w:rsidR="00642062">
        <w:rPr>
          <w:rFonts w:ascii="Cambria" w:eastAsia="Cambria" w:hAnsi="Cambria" w:cs="Cambria"/>
          <w:color w:val="000000"/>
        </w:rPr>
        <w:br/>
      </w:r>
      <w:r>
        <w:rPr>
          <w:rFonts w:ascii="Cambria" w:eastAsia="Cambria" w:hAnsi="Cambria" w:cs="Cambria"/>
          <w:color w:val="000000"/>
        </w:rPr>
        <w:t>i odszkodowań za nieprzestrzeganie przepisów, wewnętrznych regulacji lub standardów.</w:t>
      </w:r>
    </w:p>
    <w:p w14:paraId="3F2DC4F0"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color w:val="000000"/>
          <w:sz w:val="24"/>
          <w:szCs w:val="24"/>
        </w:rPr>
      </w:pPr>
      <w:r w:rsidRPr="00B84AA7">
        <w:rPr>
          <w:rFonts w:ascii="Cambria" w:eastAsia="Cambria" w:hAnsi="Cambria" w:cs="Cambria"/>
          <w:color w:val="000000"/>
          <w:sz w:val="24"/>
          <w:szCs w:val="24"/>
        </w:rPr>
        <w:t xml:space="preserve">Zamawiający ocenia, czy podjęte przez Wykonawcę czynności wskazane w pkt 7.4 SWZ są wystarczające do wykazania jego rzetelności, uwzględniając wagę </w:t>
      </w:r>
      <w:r w:rsidR="00642062" w:rsidRPr="00B84AA7">
        <w:rPr>
          <w:rFonts w:ascii="Cambria" w:eastAsia="Cambria" w:hAnsi="Cambria" w:cs="Cambria"/>
          <w:color w:val="000000"/>
          <w:sz w:val="24"/>
          <w:szCs w:val="24"/>
        </w:rPr>
        <w:br/>
      </w:r>
      <w:r w:rsidRPr="00B84AA7">
        <w:rPr>
          <w:rFonts w:ascii="Cambria" w:eastAsia="Cambria" w:hAnsi="Cambria" w:cs="Cambria"/>
          <w:color w:val="000000"/>
          <w:sz w:val="24"/>
          <w:szCs w:val="24"/>
        </w:rPr>
        <w:t>i szczególne okoliczności czynu Wykonawcy. Jeżeli podjęte przez Wykonawcę czynności wskazane w pkt 7.4 SWZ nie są wystarczające do wykazania jego rzetelności, Zamawiający wyklucza Wykonawcę.</w:t>
      </w:r>
    </w:p>
    <w:p w14:paraId="59E8F8A9" w14:textId="77777777" w:rsidR="004D20F3" w:rsidRDefault="00686BE8" w:rsidP="00C1533B">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bookmarkStart w:id="14" w:name="_heading=h.1t3h5sf" w:colFirst="0" w:colLast="0"/>
      <w:bookmarkEnd w:id="14"/>
      <w:r w:rsidRPr="00B84AA7">
        <w:rPr>
          <w:rFonts w:ascii="Cambria" w:eastAsia="Cambria" w:hAnsi="Cambria" w:cs="Cambria"/>
          <w:color w:val="000000"/>
          <w:sz w:val="24"/>
          <w:szCs w:val="24"/>
        </w:rPr>
        <w:t>Sposób wykazania braku podstaw wykluczenia wskazano w rozdziale 8 SWZ.</w:t>
      </w:r>
    </w:p>
    <w:p w14:paraId="298152D9" w14:textId="77777777" w:rsidR="00F564CD" w:rsidRPr="00F564CD" w:rsidRDefault="00F564CD" w:rsidP="00F564CD">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sidRPr="00F564CD">
        <w:rPr>
          <w:rFonts w:ascii="Cambria" w:eastAsia="Cambria" w:hAnsi="Cambria" w:cs="Cambria"/>
          <w:color w:val="000000"/>
          <w:sz w:val="24"/>
          <w:szCs w:val="24"/>
        </w:rPr>
        <w:t>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615428AB" w14:textId="77777777" w:rsidR="00F564CD" w:rsidRPr="00F564CD" w:rsidRDefault="00F564CD" w:rsidP="00F564CD">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sidRPr="00F564CD">
        <w:rPr>
          <w:rFonts w:ascii="Cambria" w:eastAsia="Cambria" w:hAnsi="Cambria" w:cs="Cambria"/>
          <w:color w:val="000000"/>
          <w:sz w:val="24"/>
          <w:szCs w:val="24"/>
        </w:rPr>
        <w:t>Zamawiający informuje, że wykluczeniu z postępowania na podstawie pkt 7.7 SWZ podlegają:</w:t>
      </w:r>
    </w:p>
    <w:p w14:paraId="74A92027" w14:textId="77777777" w:rsidR="00F564CD" w:rsidRPr="00F564CD" w:rsidRDefault="00F564CD" w:rsidP="00F564CD">
      <w:pPr>
        <w:pStyle w:val="Akapitzlist"/>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sidRPr="00F564CD">
        <w:rPr>
          <w:rFonts w:ascii="Cambria" w:eastAsia="Cambria" w:hAnsi="Cambria" w:cs="Cambria"/>
          <w:color w:val="000000"/>
          <w:sz w:val="24"/>
          <w:szCs w:val="24"/>
        </w:rPr>
        <w:t xml:space="preserve">1) </w:t>
      </w:r>
      <w:r w:rsidRPr="00F564CD">
        <w:rPr>
          <w:rFonts w:ascii="Cambria" w:eastAsia="Cambria" w:hAnsi="Cambria" w:cs="Cambria"/>
          <w:color w:val="000000"/>
          <w:sz w:val="24"/>
          <w:szCs w:val="24"/>
        </w:rPr>
        <w:tab/>
        <w:t xml:space="preserve">wykonawcy wymienieni w wykazach określonych w rozporządzeniu Rady (WE) nr 765/2006 z dnia 18 maja 2006 r. dotyczącego środków ograniczających w związku z sytuacją na Białorusi i udziałem Białorusi w agresji Rosji wobec </w:t>
      </w:r>
      <w:r w:rsidRPr="00F564CD">
        <w:rPr>
          <w:rFonts w:ascii="Cambria" w:eastAsia="Cambria" w:hAnsi="Cambria" w:cs="Cambria"/>
          <w:color w:val="000000"/>
          <w:sz w:val="24"/>
          <w:szCs w:val="24"/>
        </w:rPr>
        <w:lastRenderedPageBreak/>
        <w:t xml:space="preserve">Ukrainy (Dz. Urz. UE L 134 z 20.05.2006, str. 1,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xml:space="preserve">.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174377EC" w14:textId="77777777" w:rsidR="00F564CD" w:rsidRPr="00F564CD" w:rsidRDefault="00F564CD" w:rsidP="00F564CD">
      <w:pPr>
        <w:pStyle w:val="Akapitzlist"/>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sidRPr="00F564CD">
        <w:rPr>
          <w:rFonts w:ascii="Cambria" w:eastAsia="Cambria" w:hAnsi="Cambria" w:cs="Cambria"/>
          <w:color w:val="000000"/>
          <w:sz w:val="24"/>
          <w:szCs w:val="24"/>
        </w:rPr>
        <w:t xml:space="preserve">2) </w:t>
      </w:r>
      <w:r w:rsidRPr="00F564CD">
        <w:rPr>
          <w:rFonts w:ascii="Cambria" w:eastAsia="Cambria" w:hAnsi="Cambria" w:cs="Cambria"/>
          <w:color w:val="000000"/>
          <w:sz w:val="24"/>
          <w:szCs w:val="24"/>
        </w:rPr>
        <w:tab/>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zm.4))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 .;</w:t>
      </w:r>
    </w:p>
    <w:p w14:paraId="125C670A" w14:textId="77777777" w:rsidR="00F564CD" w:rsidRPr="00F564CD" w:rsidRDefault="00F564CD" w:rsidP="00F564CD">
      <w:pPr>
        <w:pStyle w:val="Akapitzlist"/>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sidRPr="00F564CD">
        <w:rPr>
          <w:rFonts w:ascii="Cambria" w:eastAsia="Cambria" w:hAnsi="Cambria" w:cs="Cambria"/>
          <w:color w:val="000000"/>
          <w:sz w:val="24"/>
          <w:szCs w:val="24"/>
        </w:rPr>
        <w:t xml:space="preserve"> 3) </w:t>
      </w:r>
      <w:r w:rsidRPr="00F564CD">
        <w:rPr>
          <w:rFonts w:ascii="Cambria" w:eastAsia="Cambria" w:hAnsi="Cambria" w:cs="Cambria"/>
          <w:color w:val="000000"/>
          <w:sz w:val="24"/>
          <w:szCs w:val="24"/>
        </w:rPr>
        <w:tab/>
        <w:t xml:space="preserve">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564CD">
        <w:rPr>
          <w:rFonts w:ascii="Cambria" w:eastAsia="Cambria" w:hAnsi="Cambria" w:cs="Cambria"/>
          <w:color w:val="000000"/>
          <w:sz w:val="24"/>
          <w:szCs w:val="24"/>
        </w:rPr>
        <w:t>późn</w:t>
      </w:r>
      <w:proofErr w:type="spellEnd"/>
      <w:r w:rsidRPr="00F564CD">
        <w:rPr>
          <w:rFonts w:ascii="Cambria" w:eastAsia="Cambria" w:hAnsi="Cambria" w:cs="Cambria"/>
          <w:color w:val="000000"/>
          <w:sz w:val="24"/>
          <w:szCs w:val="24"/>
        </w:rPr>
        <w:t xml:space="preserve">. zm.4)) albo wpisany na listę o której mowa w art. 2 ustawy z dnia 13 kwietnia 2022 r. o szczególnych </w:t>
      </w:r>
      <w:r w:rsidRPr="00F564CD">
        <w:rPr>
          <w:rFonts w:ascii="Cambria" w:eastAsia="Cambria" w:hAnsi="Cambria" w:cs="Cambria"/>
          <w:color w:val="000000"/>
          <w:sz w:val="24"/>
          <w:szCs w:val="24"/>
        </w:rPr>
        <w:lastRenderedPageBreak/>
        <w:t xml:space="preserve">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 </w:t>
      </w:r>
    </w:p>
    <w:p w14:paraId="7DE996FD" w14:textId="1693C1AE" w:rsidR="00F564CD" w:rsidRPr="00F564CD" w:rsidRDefault="00F564CD" w:rsidP="00F564CD">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Pr>
          <w:rFonts w:ascii="Cambria" w:eastAsia="Cambria" w:hAnsi="Cambria" w:cs="Cambria"/>
          <w:color w:val="000000"/>
          <w:sz w:val="24"/>
          <w:szCs w:val="24"/>
        </w:rPr>
        <w:t xml:space="preserve">  </w:t>
      </w:r>
      <w:r w:rsidRPr="00F564CD">
        <w:rPr>
          <w:rFonts w:ascii="Cambria" w:eastAsia="Cambria" w:hAnsi="Cambria" w:cs="Cambria"/>
          <w:color w:val="000000"/>
          <w:sz w:val="24"/>
          <w:szCs w:val="24"/>
        </w:rPr>
        <w:t>Wykluczenie, o którym mowa w pkt 7.7 następuje na okres trwania ww. okoliczności.</w:t>
      </w:r>
    </w:p>
    <w:p w14:paraId="05525622" w14:textId="07B64D66" w:rsidR="00F564CD" w:rsidRPr="00F564CD" w:rsidRDefault="00F564CD" w:rsidP="00F564CD">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Pr>
          <w:rFonts w:ascii="Cambria" w:eastAsia="Cambria" w:hAnsi="Cambria" w:cs="Cambria"/>
          <w:color w:val="000000"/>
          <w:sz w:val="24"/>
          <w:szCs w:val="24"/>
        </w:rPr>
        <w:t xml:space="preserve">  </w:t>
      </w:r>
      <w:r w:rsidRPr="00F564CD">
        <w:rPr>
          <w:rFonts w:ascii="Cambria" w:eastAsia="Cambria" w:hAnsi="Cambria" w:cs="Cambria"/>
          <w:color w:val="000000"/>
          <w:sz w:val="24"/>
          <w:szCs w:val="24"/>
        </w:rPr>
        <w:t xml:space="preserve">W przypadku wykonawcy wykluczonego na podstawie przesłanek wskazanych w pkt 7.8, zamawiający odrzuca ofertę takiego wykonawcy </w:t>
      </w:r>
    </w:p>
    <w:p w14:paraId="42BF1152" w14:textId="33789689" w:rsidR="00F564CD" w:rsidRPr="00F564CD" w:rsidRDefault="00F564CD" w:rsidP="00F564CD">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r>
        <w:rPr>
          <w:rFonts w:ascii="Cambria" w:eastAsia="Cambria" w:hAnsi="Cambria" w:cs="Cambria"/>
          <w:color w:val="000000"/>
          <w:sz w:val="24"/>
          <w:szCs w:val="24"/>
        </w:rPr>
        <w:t xml:space="preserve"> </w:t>
      </w:r>
      <w:r w:rsidRPr="00F564CD">
        <w:rPr>
          <w:rFonts w:ascii="Cambria" w:eastAsia="Cambria" w:hAnsi="Cambria" w:cs="Cambria"/>
          <w:color w:val="000000"/>
          <w:sz w:val="24"/>
          <w:szCs w:val="24"/>
        </w:rPr>
        <w:t xml:space="preserve">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598F121F" w14:textId="77777777" w:rsidR="00F564CD" w:rsidRPr="00B84AA7" w:rsidRDefault="00F564CD" w:rsidP="00F564CD">
      <w:pPr>
        <w:pStyle w:val="Akapitzlist"/>
        <w:pBdr>
          <w:top w:val="nil"/>
          <w:left w:val="nil"/>
          <w:bottom w:val="nil"/>
          <w:right w:val="nil"/>
          <w:between w:val="nil"/>
        </w:pBdr>
        <w:tabs>
          <w:tab w:val="left" w:pos="567"/>
        </w:tabs>
        <w:spacing w:line="276" w:lineRule="auto"/>
        <w:rPr>
          <w:rFonts w:ascii="Cambria" w:eastAsia="Cambria" w:hAnsi="Cambria" w:cs="Cambria"/>
          <w:color w:val="000000"/>
          <w:sz w:val="24"/>
          <w:szCs w:val="24"/>
        </w:rPr>
      </w:pPr>
    </w:p>
    <w:p w14:paraId="5998648D" w14:textId="77777777" w:rsidR="004D20F3" w:rsidRDefault="004D20F3">
      <w:pPr>
        <w:pBdr>
          <w:top w:val="nil"/>
          <w:left w:val="nil"/>
          <w:bottom w:val="nil"/>
          <w:right w:val="nil"/>
          <w:between w:val="nil"/>
        </w:pBdr>
        <w:tabs>
          <w:tab w:val="left" w:pos="567"/>
        </w:tabs>
        <w:spacing w:line="276" w:lineRule="auto"/>
        <w:jc w:val="both"/>
        <w:rPr>
          <w:rFonts w:ascii="Cambria" w:eastAsia="Cambria" w:hAnsi="Cambria" w:cs="Cambria"/>
          <w:color w:val="000000"/>
        </w:rPr>
      </w:pPr>
    </w:p>
    <w:tbl>
      <w:tblPr>
        <w:tblStyle w:val="affc"/>
        <w:tblW w:w="8931" w:type="dxa"/>
        <w:jc w:val="center"/>
        <w:tblInd w:w="0" w:type="dxa"/>
        <w:tblLayout w:type="fixed"/>
        <w:tblLook w:val="0000" w:firstRow="0" w:lastRow="0" w:firstColumn="0" w:lastColumn="0" w:noHBand="0" w:noVBand="0"/>
      </w:tblPr>
      <w:tblGrid>
        <w:gridCol w:w="8931"/>
      </w:tblGrid>
      <w:tr w:rsidR="004D20F3" w14:paraId="4F4C6A87" w14:textId="77777777">
        <w:trPr>
          <w:jc w:val="center"/>
        </w:trPr>
        <w:tc>
          <w:tcPr>
            <w:tcW w:w="8931" w:type="dxa"/>
            <w:tcBorders>
              <w:bottom w:val="single" w:sz="4" w:space="0" w:color="000000"/>
            </w:tcBorders>
            <w:shd w:val="clear" w:color="auto" w:fill="D9D9D9"/>
          </w:tcPr>
          <w:p w14:paraId="46566A69"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8</w:t>
            </w:r>
          </w:p>
          <w:p w14:paraId="7C3D1B4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INFORMACJA O OŚWIADCZENIU WSTĘPNYM I PODMIOTOWYCH ŚRODKACH DOWODOWYCH</w:t>
            </w:r>
          </w:p>
        </w:tc>
      </w:tr>
    </w:tbl>
    <w:p w14:paraId="419FA11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sz w:val="20"/>
          <w:szCs w:val="20"/>
        </w:rPr>
      </w:pPr>
    </w:p>
    <w:p w14:paraId="23F31C30" w14:textId="77777777" w:rsidR="004D20F3" w:rsidRPr="00B67C7F" w:rsidRDefault="00686BE8" w:rsidP="00C1533B">
      <w:pPr>
        <w:numPr>
          <w:ilvl w:val="1"/>
          <w:numId w:val="31"/>
        </w:numPr>
        <w:pBdr>
          <w:top w:val="nil"/>
          <w:left w:val="nil"/>
          <w:bottom w:val="nil"/>
          <w:right w:val="nil"/>
          <w:between w:val="nil"/>
        </w:pBdr>
        <w:spacing w:before="20" w:line="276" w:lineRule="auto"/>
        <w:ind w:left="709" w:hanging="709"/>
        <w:jc w:val="both"/>
        <w:rPr>
          <w:rFonts w:ascii="Cambria" w:eastAsia="Cambria" w:hAnsi="Cambria" w:cs="Cambria"/>
          <w:b/>
          <w:color w:val="000000"/>
        </w:rPr>
      </w:pPr>
      <w:r w:rsidRPr="00B67C7F">
        <w:rPr>
          <w:rFonts w:ascii="Cambria" w:eastAsia="Cambria" w:hAnsi="Cambria" w:cs="Cambria"/>
          <w:color w:val="000000"/>
        </w:rPr>
        <w:t xml:space="preserve">Wykonawca zobowiązany jest złożyć </w:t>
      </w:r>
      <w:r w:rsidRPr="00B67C7F">
        <w:rPr>
          <w:rFonts w:ascii="Cambria" w:eastAsia="Cambria" w:hAnsi="Cambria" w:cs="Cambria"/>
          <w:b/>
          <w:color w:val="000000"/>
          <w:u w:val="single"/>
        </w:rPr>
        <w:t>wraz z ofertą</w:t>
      </w:r>
      <w:r w:rsidRPr="00B67C7F">
        <w:rPr>
          <w:rFonts w:ascii="Cambria" w:eastAsia="Cambria" w:hAnsi="Cambria" w:cs="Cambria"/>
          <w:b/>
          <w:color w:val="000000"/>
        </w:rPr>
        <w:t xml:space="preserve"> </w:t>
      </w:r>
      <w:r w:rsidRPr="00B67C7F">
        <w:rPr>
          <w:rFonts w:ascii="Cambria" w:eastAsia="Cambria" w:hAnsi="Cambria" w:cs="Cambria"/>
          <w:color w:val="000000"/>
        </w:rPr>
        <w:t>oświadczenia stanowiące wstępne potwierdzenie, że Wykonawca na dzień składania ofert:</w:t>
      </w:r>
    </w:p>
    <w:p w14:paraId="408D1F73" w14:textId="77777777" w:rsid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nie podlega wykluczeniu,</w:t>
      </w:r>
    </w:p>
    <w:p w14:paraId="00FC5998" w14:textId="77777777" w:rsidR="004D20F3" w:rsidRP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9B010E">
        <w:rPr>
          <w:rFonts w:ascii="Cambria" w:eastAsia="Cambria" w:hAnsi="Cambria" w:cs="Cambria"/>
          <w:color w:val="000000"/>
        </w:rPr>
        <w:t>spełnia warunki udziału w postępowaniu.</w:t>
      </w:r>
    </w:p>
    <w:p w14:paraId="6C05D563" w14:textId="77777777" w:rsidR="00B67C7F" w:rsidRPr="00B67C7F" w:rsidRDefault="00686BE8" w:rsidP="00C1533B">
      <w:pPr>
        <w:pStyle w:val="Akapitzlist"/>
        <w:numPr>
          <w:ilvl w:val="2"/>
          <w:numId w:val="27"/>
        </w:numPr>
        <w:pBdr>
          <w:top w:val="nil"/>
          <w:left w:val="nil"/>
          <w:bottom w:val="nil"/>
          <w:right w:val="nil"/>
          <w:between w:val="nil"/>
        </w:pBdr>
        <w:spacing w:line="276" w:lineRule="auto"/>
        <w:ind w:hanging="11"/>
        <w:rPr>
          <w:rFonts w:ascii="Cambria" w:eastAsia="Cambria" w:hAnsi="Cambria" w:cs="Cambria"/>
          <w:b/>
          <w:color w:val="000000"/>
          <w:sz w:val="24"/>
          <w:szCs w:val="24"/>
        </w:rPr>
      </w:pPr>
      <w:r w:rsidRPr="00B67C7F">
        <w:rPr>
          <w:rFonts w:ascii="Cambria" w:eastAsia="Cambria" w:hAnsi="Cambria" w:cs="Cambria"/>
          <w:b/>
          <w:color w:val="000000"/>
          <w:sz w:val="24"/>
          <w:szCs w:val="24"/>
        </w:rPr>
        <w:t>Oświadczenia należy złożyć wg wymogów załącznika nr 4 i 5 do SWZ</w:t>
      </w:r>
      <w:r w:rsidRPr="00B67C7F">
        <w:rPr>
          <w:rFonts w:ascii="Cambria" w:eastAsia="Cambria" w:hAnsi="Cambria" w:cs="Cambria"/>
          <w:color w:val="000000"/>
          <w:sz w:val="24"/>
          <w:szCs w:val="24"/>
        </w:rPr>
        <w:t>.</w:t>
      </w:r>
    </w:p>
    <w:p w14:paraId="36D82782"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 xml:space="preserve">Jeżeli Wykonawca nie złożył oświadczeń, o którym mowa w pkt 8.1 SWZ lub są one niekompletne lub zawierają błędy, Zamawiający wezwie Wykonawcę odpowiednio do ich złożenia, poprawienia lub uzupełnienia </w:t>
      </w:r>
      <w:r w:rsidR="00642062" w:rsidRPr="00B67C7F">
        <w:rPr>
          <w:rFonts w:ascii="Cambria" w:eastAsia="Cambria" w:hAnsi="Cambria" w:cs="Cambria"/>
          <w:color w:val="000000"/>
        </w:rPr>
        <w:br/>
      </w:r>
      <w:r w:rsidRPr="00B67C7F">
        <w:rPr>
          <w:rFonts w:ascii="Cambria" w:eastAsia="Cambria" w:hAnsi="Cambria" w:cs="Cambria"/>
          <w:color w:val="000000"/>
        </w:rPr>
        <w:t>w wyznaczonym terminie, chyba że oferta Wykonawcy podlega odrzuceniu bez względu na ich złożenie, uzupełnienie lub poprawienie lub zachodzą przesłanki unieważnienia postępowania.</w:t>
      </w:r>
    </w:p>
    <w:p w14:paraId="1D7084DD"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Zamawiający może żądać od wykonawców wyjaśnień dotyczących treści złożonych oświadczeń, o których mowa w pkt 8.1 SWZ.</w:t>
      </w:r>
    </w:p>
    <w:p w14:paraId="00A5D593" w14:textId="77777777" w:rsidR="004D20F3" w:rsidRP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t>
      </w:r>
      <w:r w:rsidRPr="00B67C7F">
        <w:rPr>
          <w:rFonts w:ascii="Cambria" w:eastAsia="Cambria" w:hAnsi="Cambria" w:cs="Cambria"/>
          <w:color w:val="000000"/>
        </w:rPr>
        <w:lastRenderedPageBreak/>
        <w:t>Wykonawcę warunków udziału w postępowaniu lub braku podstaw wykluczenia, o przedstawienie takich informacji lub dokumentów.</w:t>
      </w:r>
    </w:p>
    <w:p w14:paraId="74FF2039"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b/>
          <w:color w:val="000000"/>
          <w:sz w:val="24"/>
          <w:szCs w:val="24"/>
        </w:rPr>
      </w:pPr>
      <w:r w:rsidRPr="00B67C7F">
        <w:rPr>
          <w:rFonts w:ascii="Cambria" w:eastAsia="Cambria" w:hAnsi="Cambria" w:cs="Cambria"/>
          <w:color w:val="000000"/>
          <w:sz w:val="24"/>
          <w:szCs w:val="24"/>
        </w:rPr>
        <w:t xml:space="preserve">W przypadku, o którym mowa w </w:t>
      </w:r>
      <w:r w:rsidR="00F75720">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6.3 SWZ Wykonawcy wspólnie ubiegający się o udzielenie zamówienia </w:t>
      </w:r>
      <w:r w:rsidRPr="00B67C7F">
        <w:rPr>
          <w:rFonts w:ascii="Cambria" w:eastAsia="Cambria" w:hAnsi="Cambria" w:cs="Cambria"/>
          <w:b/>
          <w:color w:val="000000"/>
          <w:sz w:val="24"/>
          <w:szCs w:val="24"/>
        </w:rPr>
        <w:t>dołączają do oferty</w:t>
      </w:r>
      <w:r w:rsidRPr="00B67C7F">
        <w:rPr>
          <w:rFonts w:ascii="Cambria" w:eastAsia="Cambria" w:hAnsi="Cambria" w:cs="Cambria"/>
          <w:color w:val="000000"/>
          <w:sz w:val="24"/>
          <w:szCs w:val="24"/>
        </w:rPr>
        <w:t xml:space="preserve"> </w:t>
      </w:r>
      <w:r w:rsidRPr="00B67C7F">
        <w:rPr>
          <w:rFonts w:ascii="Cambria" w:eastAsia="Cambria" w:hAnsi="Cambria" w:cs="Cambria"/>
          <w:b/>
          <w:color w:val="000000"/>
          <w:sz w:val="24"/>
          <w:szCs w:val="24"/>
        </w:rPr>
        <w:t>oświadczenie</w:t>
      </w:r>
      <w:r w:rsidRPr="00B67C7F">
        <w:rPr>
          <w:rFonts w:ascii="Cambria" w:eastAsia="Cambria" w:hAnsi="Cambria" w:cs="Cambria"/>
          <w:color w:val="000000"/>
          <w:sz w:val="24"/>
          <w:szCs w:val="24"/>
        </w:rPr>
        <w:t xml:space="preserve">, </w:t>
      </w:r>
      <w:r w:rsidR="00642062" w:rsidRPr="00B67C7F">
        <w:rPr>
          <w:rFonts w:ascii="Cambria" w:eastAsia="Cambria" w:hAnsi="Cambria" w:cs="Cambria"/>
          <w:color w:val="000000"/>
          <w:sz w:val="24"/>
          <w:szCs w:val="24"/>
        </w:rPr>
        <w:br/>
      </w:r>
      <w:r w:rsidRPr="00B67C7F">
        <w:rPr>
          <w:rFonts w:ascii="Cambria" w:eastAsia="Cambria" w:hAnsi="Cambria" w:cs="Cambria"/>
          <w:color w:val="000000"/>
          <w:sz w:val="24"/>
          <w:szCs w:val="24"/>
        </w:rPr>
        <w:t>z którego wynika, które roboty budowlane, dostawy lub usługi wykonają poszczególni Wykonawcy.</w:t>
      </w:r>
      <w:r w:rsidRPr="00B67C7F">
        <w:rPr>
          <w:rFonts w:ascii="Cambria" w:eastAsia="Cambria" w:hAnsi="Cambria" w:cs="Cambria"/>
          <w:b/>
          <w:color w:val="000000"/>
          <w:sz w:val="24"/>
          <w:szCs w:val="24"/>
        </w:rPr>
        <w:t xml:space="preserve"> </w:t>
      </w:r>
      <w:r w:rsidRPr="00B67C7F">
        <w:rPr>
          <w:rFonts w:ascii="Cambria" w:eastAsia="Cambria" w:hAnsi="Cambria" w:cs="Cambria"/>
          <w:color w:val="000000"/>
          <w:sz w:val="24"/>
          <w:szCs w:val="24"/>
        </w:rPr>
        <w:t xml:space="preserve">W przypadku gdy ofertę składa spółka cywilna, a pełen zakres prac wykonają wspólnicy wspólnie w ramach umowy spółki oświadczenie powinno potwierdzać ten fakt. </w:t>
      </w:r>
      <w:r w:rsidRPr="00B67C7F">
        <w:rPr>
          <w:rFonts w:ascii="Cambria" w:eastAsia="Cambria" w:hAnsi="Cambria" w:cs="Cambria"/>
          <w:b/>
          <w:color w:val="000000"/>
          <w:sz w:val="24"/>
          <w:szCs w:val="24"/>
        </w:rPr>
        <w:t>Oświadczenie należy złożyć wg wymogów załącznika nr 6 do SWZ.</w:t>
      </w:r>
    </w:p>
    <w:p w14:paraId="7A8410E8" w14:textId="77777777" w:rsidR="00B67C7F" w:rsidRDefault="00686BE8" w:rsidP="00C1533B">
      <w:pPr>
        <w:pStyle w:val="Akapitzlist"/>
        <w:numPr>
          <w:ilvl w:val="1"/>
          <w:numId w:val="27"/>
        </w:numPr>
        <w:pBdr>
          <w:top w:val="nil"/>
          <w:left w:val="nil"/>
          <w:bottom w:val="nil"/>
          <w:right w:val="nil"/>
          <w:between w:val="nil"/>
        </w:pBdr>
        <w:tabs>
          <w:tab w:val="left" w:pos="709"/>
        </w:tabs>
        <w:spacing w:line="276" w:lineRule="auto"/>
        <w:rPr>
          <w:rFonts w:ascii="Cambria" w:eastAsia="Cambria" w:hAnsi="Cambria" w:cs="Cambria"/>
          <w:color w:val="000000"/>
          <w:sz w:val="24"/>
          <w:szCs w:val="24"/>
        </w:rPr>
      </w:pPr>
      <w:bookmarkStart w:id="15" w:name="_heading=h.4d34og8" w:colFirst="0" w:colLast="0"/>
      <w:bookmarkEnd w:id="15"/>
      <w:r w:rsidRPr="00B67C7F">
        <w:rPr>
          <w:rFonts w:ascii="Cambria" w:eastAsia="Cambria" w:hAnsi="Cambria" w:cs="Cambria"/>
          <w:color w:val="000000"/>
          <w:sz w:val="24"/>
          <w:szCs w:val="24"/>
        </w:rPr>
        <w:t xml:space="preserve">Zamawiający </w:t>
      </w:r>
      <w:r w:rsidRPr="00B67C7F">
        <w:rPr>
          <w:rFonts w:ascii="Cambria" w:eastAsia="Cambria" w:hAnsi="Cambria" w:cs="Cambria"/>
          <w:b/>
          <w:color w:val="000000"/>
          <w:sz w:val="24"/>
          <w:szCs w:val="24"/>
        </w:rPr>
        <w:t xml:space="preserve">wezwie </w:t>
      </w:r>
      <w:r w:rsidRPr="00B67C7F">
        <w:rPr>
          <w:rFonts w:ascii="Cambria" w:eastAsia="Cambria" w:hAnsi="Cambria" w:cs="Cambria"/>
          <w:b/>
          <w:color w:val="000000"/>
          <w:sz w:val="24"/>
          <w:szCs w:val="24"/>
          <w:highlight w:val="white"/>
        </w:rPr>
        <w:t>Wykonawcę</w:t>
      </w:r>
      <w:r w:rsidRPr="00B67C7F">
        <w:rPr>
          <w:rFonts w:ascii="Cambria" w:eastAsia="Cambria" w:hAnsi="Cambria" w:cs="Cambria"/>
          <w:color w:val="000000"/>
          <w:sz w:val="24"/>
          <w:szCs w:val="24"/>
          <w:highlight w:val="white"/>
        </w:rPr>
        <w:t>, którego oferta została najwyżej oceniona, do złożenia w wyznaczonym terminie (nie krótszym niż 5 dni od dnia wezwania) następujących podmiotowych środków dowodowych (aktualnych na dzień złożenia):</w:t>
      </w:r>
    </w:p>
    <w:p w14:paraId="378996BB" w14:textId="77777777" w:rsidR="004D20F3" w:rsidRPr="009B010E" w:rsidRDefault="00686BE8" w:rsidP="00C1533B">
      <w:pPr>
        <w:pStyle w:val="Akapitzlist"/>
        <w:numPr>
          <w:ilvl w:val="2"/>
          <w:numId w:val="27"/>
        </w:numPr>
        <w:pBdr>
          <w:top w:val="nil"/>
          <w:left w:val="nil"/>
          <w:bottom w:val="nil"/>
          <w:right w:val="nil"/>
          <w:between w:val="nil"/>
        </w:pBdr>
        <w:tabs>
          <w:tab w:val="left" w:pos="1418"/>
        </w:tabs>
        <w:spacing w:line="276" w:lineRule="auto"/>
        <w:ind w:left="1418" w:hanging="851"/>
        <w:rPr>
          <w:rFonts w:ascii="Cambria" w:eastAsia="Cambria" w:hAnsi="Cambria" w:cs="Cambria"/>
          <w:color w:val="000000"/>
          <w:sz w:val="24"/>
          <w:szCs w:val="24"/>
        </w:rPr>
      </w:pPr>
      <w:r w:rsidRPr="009B010E">
        <w:rPr>
          <w:rFonts w:ascii="Cambria" w:eastAsia="Cambria" w:hAnsi="Cambria" w:cs="Cambria"/>
          <w:b/>
          <w:color w:val="000000"/>
          <w:sz w:val="24"/>
          <w:szCs w:val="24"/>
        </w:rPr>
        <w:t xml:space="preserve">W celu potwierdzenia spełniania warunków udziału </w:t>
      </w:r>
      <w:r w:rsidR="005762D4">
        <w:rPr>
          <w:rFonts w:ascii="Cambria" w:eastAsia="Cambria" w:hAnsi="Cambria" w:cs="Cambria"/>
          <w:b/>
          <w:color w:val="000000"/>
          <w:sz w:val="24"/>
          <w:szCs w:val="24"/>
        </w:rPr>
        <w:br/>
      </w:r>
      <w:r w:rsidR="00642062" w:rsidRPr="009B010E">
        <w:rPr>
          <w:rFonts w:ascii="Cambria" w:eastAsia="Cambria" w:hAnsi="Cambria" w:cs="Cambria"/>
          <w:b/>
          <w:color w:val="000000"/>
          <w:sz w:val="24"/>
          <w:szCs w:val="24"/>
        </w:rPr>
        <w:t xml:space="preserve">w </w:t>
      </w:r>
      <w:r w:rsidRPr="009B010E">
        <w:rPr>
          <w:rFonts w:ascii="Cambria" w:eastAsia="Cambria" w:hAnsi="Cambria" w:cs="Cambria"/>
          <w:b/>
          <w:color w:val="000000"/>
          <w:sz w:val="24"/>
          <w:szCs w:val="24"/>
        </w:rPr>
        <w:t>postępowaniu:</w:t>
      </w:r>
    </w:p>
    <w:p w14:paraId="346866EA" w14:textId="77777777" w:rsidR="004D20F3" w:rsidRDefault="00686BE8" w:rsidP="00B67C7F">
      <w:pPr>
        <w:numPr>
          <w:ilvl w:val="0"/>
          <w:numId w:val="1"/>
        </w:numPr>
        <w:pBdr>
          <w:top w:val="nil"/>
          <w:left w:val="nil"/>
          <w:bottom w:val="nil"/>
          <w:right w:val="nil"/>
          <w:between w:val="nil"/>
        </w:pBdr>
        <w:spacing w:before="20" w:line="276" w:lineRule="auto"/>
        <w:ind w:left="1276" w:hanging="425"/>
        <w:jc w:val="both"/>
        <w:rPr>
          <w:rFonts w:ascii="Cambria" w:eastAsia="Cambria" w:hAnsi="Cambria" w:cs="Cambria"/>
          <w:color w:val="000000"/>
        </w:rPr>
      </w:pPr>
      <w:r>
        <w:rPr>
          <w:rFonts w:ascii="Cambria" w:eastAsia="Cambria" w:hAnsi="Cambria" w:cs="Cambria"/>
          <w:b/>
          <w:color w:val="000000"/>
        </w:rPr>
        <w:t>wykazu robót budowlanych</w:t>
      </w:r>
      <w:r>
        <w:rPr>
          <w:rFonts w:ascii="Cambria" w:eastAsia="Cambria" w:hAnsi="Cambria" w:cs="Cambria"/>
          <w:color w:val="000000"/>
        </w:rPr>
        <w:t xml:space="preserve"> wykonanych nie wcześniej niż </w:t>
      </w:r>
      <w:r w:rsidR="00642062">
        <w:rPr>
          <w:rFonts w:ascii="Cambria" w:eastAsia="Cambria" w:hAnsi="Cambria" w:cs="Cambria"/>
          <w:color w:val="000000"/>
        </w:rPr>
        <w:br/>
      </w:r>
      <w:r>
        <w:rPr>
          <w:rFonts w:ascii="Cambria" w:eastAsia="Cambria" w:hAnsi="Cambria" w:cs="Cambria"/>
          <w:color w:val="000000"/>
        </w:rPr>
        <w:t xml:space="preserve">w okresie ostatnich </w:t>
      </w:r>
      <w:r>
        <w:rPr>
          <w:rFonts w:ascii="Cambria" w:eastAsia="Cambria" w:hAnsi="Cambria" w:cs="Cambria"/>
          <w:b/>
          <w:color w:val="000000"/>
        </w:rPr>
        <w:t>5 lat przed terminem składania ofert</w:t>
      </w:r>
      <w:r>
        <w:rPr>
          <w:rFonts w:ascii="Cambria" w:eastAsia="Cambria" w:hAnsi="Cambria" w:cs="Cambria"/>
          <w:color w:val="000000"/>
        </w:rPr>
        <w:t xml:space="preserve">, a jeżeli okres prowadzenia działalności jest krótszy –w tym okresie, wraz </w:t>
      </w:r>
      <w:r w:rsidR="00642062">
        <w:rPr>
          <w:rFonts w:ascii="Cambria" w:eastAsia="Cambria" w:hAnsi="Cambria" w:cs="Cambria"/>
          <w:color w:val="000000"/>
        </w:rPr>
        <w:br/>
      </w:r>
      <w:r>
        <w:rPr>
          <w:rFonts w:ascii="Cambria" w:eastAsia="Cambria" w:hAnsi="Cambria" w:cs="Cambria"/>
          <w:color w:val="000000"/>
        </w:rPr>
        <w:t xml:space="preserve">z podaniem ich rodzaju, wartości, daty i miejsca wykonania oraz podmiotów, na rzecz których roboty te zostały wykonane </w:t>
      </w:r>
      <w:r>
        <w:rPr>
          <w:rFonts w:ascii="Cambria" w:eastAsia="Cambria" w:hAnsi="Cambria" w:cs="Cambria"/>
          <w:color w:val="000000"/>
          <w:highlight w:val="white"/>
        </w:rPr>
        <w:t>(</w:t>
      </w:r>
      <w:r>
        <w:rPr>
          <w:rFonts w:ascii="Cambria" w:eastAsia="Cambria" w:hAnsi="Cambria" w:cs="Cambria"/>
          <w:color w:val="000000"/>
        </w:rPr>
        <w:t xml:space="preserve">sporządzonego zgodnie z </w:t>
      </w:r>
      <w:r>
        <w:rPr>
          <w:rFonts w:ascii="Cambria" w:eastAsia="Cambria" w:hAnsi="Cambria" w:cs="Cambria"/>
          <w:b/>
          <w:color w:val="000000"/>
        </w:rPr>
        <w:t>Załącznikiem Nr 7 do SWZ</w:t>
      </w:r>
      <w:r>
        <w:rPr>
          <w:rFonts w:ascii="Cambria" w:eastAsia="Cambria" w:hAnsi="Cambria" w:cs="Cambria"/>
          <w:color w:val="000000"/>
        </w:rPr>
        <w:t xml:space="preserve">), </w:t>
      </w:r>
      <w:r>
        <w:rPr>
          <w:rFonts w:ascii="Cambria" w:eastAsia="Cambria" w:hAnsi="Cambria" w:cs="Cambria"/>
          <w:b/>
          <w:color w:val="000000"/>
        </w:rPr>
        <w:t>oraz załączeniem dowodów określających</w:t>
      </w:r>
      <w:r>
        <w:rPr>
          <w:rFonts w:ascii="Cambria" w:eastAsia="Cambria" w:hAnsi="Cambria" w:cs="Cambria"/>
          <w:color w:val="000000"/>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–inne odpowiednie dokumenty </w:t>
      </w:r>
      <w:r>
        <w:rPr>
          <w:rFonts w:ascii="Cambria" w:eastAsia="Cambria" w:hAnsi="Cambria" w:cs="Cambria"/>
          <w:b/>
          <w:color w:val="000000"/>
          <w:highlight w:val="white"/>
        </w:rPr>
        <w:t>–</w:t>
      </w:r>
      <w:r>
        <w:rPr>
          <w:rFonts w:ascii="Cambria" w:eastAsia="Cambria" w:hAnsi="Cambria" w:cs="Cambria"/>
          <w:i/>
          <w:color w:val="000000"/>
          <w:highlight w:val="white"/>
          <w:u w:val="single"/>
        </w:rPr>
        <w:t xml:space="preserve">w odniesieniu do warunku określonego w pkt. 6.1.4. </w:t>
      </w:r>
      <w:proofErr w:type="spellStart"/>
      <w:r>
        <w:rPr>
          <w:rFonts w:ascii="Cambria" w:eastAsia="Cambria" w:hAnsi="Cambria" w:cs="Cambria"/>
          <w:i/>
          <w:color w:val="000000"/>
          <w:highlight w:val="white"/>
          <w:u w:val="single"/>
        </w:rPr>
        <w:t>ppkt</w:t>
      </w:r>
      <w:proofErr w:type="spellEnd"/>
      <w:r>
        <w:rPr>
          <w:rFonts w:ascii="Cambria" w:eastAsia="Cambria" w:hAnsi="Cambria" w:cs="Cambria"/>
          <w:i/>
          <w:color w:val="000000"/>
          <w:highlight w:val="white"/>
          <w:u w:val="single"/>
        </w:rPr>
        <w:t>. 1) SWZ,</w:t>
      </w:r>
    </w:p>
    <w:p w14:paraId="2440F6D3" w14:textId="77777777" w:rsidR="004D20F3" w:rsidRDefault="00686BE8" w:rsidP="00B67C7F">
      <w:pPr>
        <w:numPr>
          <w:ilvl w:val="0"/>
          <w:numId w:val="1"/>
        </w:numPr>
        <w:pBdr>
          <w:top w:val="nil"/>
          <w:left w:val="nil"/>
          <w:bottom w:val="nil"/>
          <w:right w:val="nil"/>
          <w:between w:val="nil"/>
        </w:pBdr>
        <w:spacing w:line="276" w:lineRule="auto"/>
        <w:ind w:left="1276" w:hanging="425"/>
        <w:jc w:val="both"/>
        <w:rPr>
          <w:rFonts w:ascii="Cambria" w:eastAsia="Cambria" w:hAnsi="Cambria" w:cs="Cambria"/>
          <w:color w:val="000000"/>
        </w:rPr>
      </w:pPr>
      <w:r>
        <w:rPr>
          <w:rFonts w:ascii="Cambria" w:eastAsia="Cambria" w:hAnsi="Cambria" w:cs="Cambria"/>
          <w:b/>
          <w:color w:val="000000"/>
        </w:rPr>
        <w:t>wykazu osób</w:t>
      </w:r>
      <w:r>
        <w:rPr>
          <w:rFonts w:ascii="Cambria" w:eastAsia="Cambria" w:hAnsi="Cambria" w:cs="Cambria"/>
          <w:color w:val="00000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eastAsia="Cambria" w:hAnsi="Cambria" w:cs="Cambria"/>
          <w:b/>
          <w:color w:val="000000"/>
        </w:rPr>
        <w:t xml:space="preserve">Załącznikiem Nr 8 do SWZ </w:t>
      </w:r>
      <w:r>
        <w:rPr>
          <w:rFonts w:ascii="Cambria" w:eastAsia="Cambria" w:hAnsi="Cambria" w:cs="Cambria"/>
          <w:i/>
          <w:color w:val="000000"/>
          <w:highlight w:val="white"/>
        </w:rPr>
        <w:t xml:space="preserve">– w odniesieniu do warunku określonego w pkt. 6.1.4. </w:t>
      </w:r>
      <w:proofErr w:type="spellStart"/>
      <w:r>
        <w:rPr>
          <w:rFonts w:ascii="Cambria" w:eastAsia="Cambria" w:hAnsi="Cambria" w:cs="Cambria"/>
          <w:i/>
          <w:color w:val="000000"/>
          <w:highlight w:val="white"/>
        </w:rPr>
        <w:t>ppkt</w:t>
      </w:r>
      <w:proofErr w:type="spellEnd"/>
      <w:r>
        <w:rPr>
          <w:rFonts w:ascii="Cambria" w:eastAsia="Cambria" w:hAnsi="Cambria" w:cs="Cambria"/>
          <w:i/>
          <w:color w:val="000000"/>
          <w:highlight w:val="white"/>
        </w:rPr>
        <w:t>. 2) SWZ.</w:t>
      </w:r>
    </w:p>
    <w:p w14:paraId="6B49D1FE" w14:textId="77777777" w:rsidR="004D20F3" w:rsidRDefault="004D20F3">
      <w:pPr>
        <w:pBdr>
          <w:top w:val="nil"/>
          <w:left w:val="nil"/>
          <w:bottom w:val="nil"/>
          <w:right w:val="nil"/>
          <w:between w:val="nil"/>
        </w:pBdr>
        <w:spacing w:after="40" w:line="276" w:lineRule="auto"/>
        <w:ind w:left="1843"/>
        <w:jc w:val="both"/>
        <w:rPr>
          <w:rFonts w:ascii="Cambria" w:eastAsia="Cambria" w:hAnsi="Cambria" w:cs="Cambria"/>
          <w:color w:val="000000"/>
          <w:sz w:val="10"/>
          <w:szCs w:val="10"/>
        </w:rPr>
      </w:pPr>
    </w:p>
    <w:p w14:paraId="0A09F935" w14:textId="77777777" w:rsidR="004D20F3" w:rsidRPr="00B67C7F" w:rsidRDefault="00686BE8" w:rsidP="00C1533B">
      <w:pPr>
        <w:pStyle w:val="Akapitzlist"/>
        <w:numPr>
          <w:ilvl w:val="2"/>
          <w:numId w:val="27"/>
        </w:numPr>
        <w:pBdr>
          <w:top w:val="nil"/>
          <w:left w:val="nil"/>
          <w:bottom w:val="nil"/>
          <w:right w:val="nil"/>
          <w:between w:val="nil"/>
        </w:pBdr>
        <w:spacing w:line="276" w:lineRule="auto"/>
        <w:ind w:left="1418" w:hanging="851"/>
        <w:rPr>
          <w:rFonts w:ascii="Cambria" w:eastAsia="Cambria" w:hAnsi="Cambria" w:cs="Cambria"/>
          <w:b/>
          <w:color w:val="000000"/>
          <w:sz w:val="24"/>
          <w:szCs w:val="24"/>
        </w:rPr>
      </w:pPr>
      <w:r w:rsidRPr="00B67C7F">
        <w:rPr>
          <w:rFonts w:ascii="Cambria" w:eastAsia="Cambria" w:hAnsi="Cambria" w:cs="Cambria"/>
          <w:b/>
          <w:color w:val="000000"/>
          <w:sz w:val="24"/>
          <w:szCs w:val="24"/>
        </w:rPr>
        <w:t xml:space="preserve">W celu potwierdzenia braku podstaw do wykluczenia z udziału </w:t>
      </w:r>
      <w:r w:rsidR="00642062" w:rsidRPr="00B67C7F">
        <w:rPr>
          <w:rFonts w:ascii="Cambria" w:eastAsia="Cambria" w:hAnsi="Cambria" w:cs="Cambria"/>
          <w:b/>
          <w:color w:val="000000"/>
          <w:sz w:val="24"/>
          <w:szCs w:val="24"/>
        </w:rPr>
        <w:br/>
      </w:r>
      <w:r w:rsidRPr="00B67C7F">
        <w:rPr>
          <w:rFonts w:ascii="Cambria" w:eastAsia="Cambria" w:hAnsi="Cambria" w:cs="Cambria"/>
          <w:b/>
          <w:color w:val="000000"/>
          <w:sz w:val="24"/>
          <w:szCs w:val="24"/>
        </w:rPr>
        <w:t>w postępowaniu:</w:t>
      </w:r>
    </w:p>
    <w:p w14:paraId="3BAA2A84" w14:textId="77777777" w:rsidR="004D20F3" w:rsidRPr="00B67C7F" w:rsidRDefault="004D20F3">
      <w:pPr>
        <w:pBdr>
          <w:top w:val="nil"/>
          <w:left w:val="nil"/>
          <w:bottom w:val="nil"/>
          <w:right w:val="nil"/>
          <w:between w:val="nil"/>
        </w:pBdr>
        <w:spacing w:line="276" w:lineRule="auto"/>
        <w:ind w:left="1418"/>
        <w:jc w:val="both"/>
        <w:rPr>
          <w:rFonts w:ascii="Cambria" w:eastAsia="Cambria" w:hAnsi="Cambria" w:cs="Cambria"/>
          <w:b/>
          <w:color w:val="000000"/>
        </w:rPr>
      </w:pPr>
    </w:p>
    <w:p w14:paraId="0A2DCFA4" w14:textId="77777777" w:rsidR="004D20F3" w:rsidRDefault="00A26984" w:rsidP="00A26984">
      <w:pPr>
        <w:pBdr>
          <w:top w:val="nil"/>
          <w:left w:val="nil"/>
          <w:bottom w:val="nil"/>
          <w:right w:val="nil"/>
          <w:between w:val="nil"/>
        </w:pBdr>
        <w:spacing w:line="276" w:lineRule="auto"/>
        <w:jc w:val="both"/>
        <w:rPr>
          <w:rFonts w:ascii="Cambria" w:eastAsia="Cambria" w:hAnsi="Cambria" w:cs="Cambria"/>
          <w:i/>
          <w:color w:val="000000"/>
        </w:rPr>
      </w:pPr>
      <w:r>
        <w:rPr>
          <w:rFonts w:ascii="Cambria" w:eastAsia="Cambria" w:hAnsi="Cambria" w:cs="Cambria"/>
          <w:i/>
          <w:color w:val="000000"/>
        </w:rPr>
        <w:t xml:space="preserve">                </w:t>
      </w:r>
      <w:r w:rsidR="00686BE8" w:rsidRPr="00B67C7F">
        <w:rPr>
          <w:rFonts w:ascii="Cambria" w:eastAsia="Cambria" w:hAnsi="Cambria" w:cs="Cambria"/>
          <w:i/>
          <w:color w:val="000000"/>
        </w:rPr>
        <w:t xml:space="preserve">Zamawiający </w:t>
      </w:r>
      <w:r w:rsidR="00686BE8" w:rsidRPr="00B67C7F">
        <w:rPr>
          <w:rFonts w:ascii="Cambria" w:eastAsia="Cambria" w:hAnsi="Cambria" w:cs="Cambria"/>
          <w:i/>
          <w:color w:val="000000"/>
          <w:u w:val="single"/>
        </w:rPr>
        <w:t>nie wymaga</w:t>
      </w:r>
      <w:r w:rsidR="00686BE8" w:rsidRPr="00B67C7F">
        <w:rPr>
          <w:rFonts w:ascii="Cambria" w:eastAsia="Cambria" w:hAnsi="Cambria" w:cs="Cambria"/>
          <w:i/>
          <w:color w:val="000000"/>
        </w:rPr>
        <w:t xml:space="preserve"> złożenia przez Wykonawcę podmiotowych środków </w:t>
      </w:r>
      <w:r>
        <w:rPr>
          <w:rFonts w:ascii="Cambria" w:eastAsia="Cambria" w:hAnsi="Cambria" w:cs="Cambria"/>
          <w:i/>
          <w:color w:val="000000"/>
        </w:rPr>
        <w:br/>
        <w:t xml:space="preserve">               </w:t>
      </w:r>
      <w:r w:rsidR="00686BE8" w:rsidRPr="00B67C7F">
        <w:rPr>
          <w:rFonts w:ascii="Cambria" w:eastAsia="Cambria" w:hAnsi="Cambria" w:cs="Cambria"/>
          <w:i/>
          <w:color w:val="000000"/>
        </w:rPr>
        <w:t>dowodowych w tym zakresie.</w:t>
      </w:r>
    </w:p>
    <w:p w14:paraId="1A837736" w14:textId="77777777" w:rsidR="009B010E" w:rsidRPr="00B67C7F" w:rsidRDefault="009B010E" w:rsidP="00B67C7F">
      <w:pPr>
        <w:pBdr>
          <w:top w:val="nil"/>
          <w:left w:val="nil"/>
          <w:bottom w:val="nil"/>
          <w:right w:val="nil"/>
          <w:between w:val="nil"/>
        </w:pBdr>
        <w:spacing w:line="276" w:lineRule="auto"/>
        <w:ind w:left="1418"/>
        <w:jc w:val="both"/>
        <w:rPr>
          <w:rFonts w:ascii="Cambria" w:eastAsia="Cambria" w:hAnsi="Cambria" w:cs="Cambria"/>
          <w:i/>
          <w:color w:val="000000"/>
        </w:rPr>
      </w:pPr>
    </w:p>
    <w:p w14:paraId="408101AC"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302A000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Wykonawca składa podmiotowe środki dowodowe na wezwanie Zamawiającego. Dokumenty te powinny być aktualne na dzień ich złożenia.</w:t>
      </w:r>
    </w:p>
    <w:p w14:paraId="564FA62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48A69E1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3B0C4D85"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Wykonawca nie jest zobowiązany do złożenia podmiotowych środków dowodowych, które Zamawiający posiada, jeżeli Wykonawca wskaże te środki oraz potwierdzi ich prawidłowość i aktualność.</w:t>
      </w:r>
    </w:p>
    <w:p w14:paraId="6206CDBE"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A0FD77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może żądać od wykonawców wyjaśnień dotyczących treści złożonych podmiotowych środków dowodowych.</w:t>
      </w:r>
    </w:p>
    <w:p w14:paraId="0CCA3AE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542E372"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lastRenderedPageBreak/>
        <w:t xml:space="preserve">Oświadczenia o których mowa w </w:t>
      </w:r>
      <w:r w:rsidR="001C2B9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w:t>
      </w:r>
      <w:r w:rsidRPr="00B67C7F">
        <w:rPr>
          <w:rFonts w:ascii="Cambria" w:eastAsia="Cambria" w:hAnsi="Cambria" w:cs="Cambria"/>
          <w:color w:val="000000"/>
          <w:sz w:val="24"/>
          <w:szCs w:val="24"/>
          <w:highlight w:val="white"/>
        </w:rPr>
        <w:t>składa się, pod rygorem nieważności, w formie elektronicznej lub w postaci elektronicznej opatrzonej podpisem zaufanym lub podpisem osobistym.</w:t>
      </w:r>
    </w:p>
    <w:p w14:paraId="321C6E5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sporządza się w postaci elektronicznej,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07C20F52"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przekazuje się wg następujących zasad:</w:t>
      </w:r>
    </w:p>
    <w:p w14:paraId="3AD27F1A"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Open Sans" w:eastAsia="Open Sans" w:hAnsi="Open Sans" w:cs="Open Sans"/>
          <w:color w:val="000000"/>
          <w:highlight w:val="white"/>
        </w:rPr>
      </w:pPr>
      <w:r>
        <w:rPr>
          <w:rFonts w:ascii="Cambria" w:eastAsia="Cambria" w:hAnsi="Cambria" w:cs="Cambria"/>
          <w:color w:val="000000"/>
        </w:rPr>
        <w:t xml:space="preserve">w przypadku, gdy zostały wystawione jako dokument elektroniczny przez upoważnione podmioty inne niż Wykonawca, Wykonawca wspólnie ubiegający się o udzielenie zamówienia, podmiot udostępniający zasoby </w:t>
      </w:r>
      <w:r>
        <w:rPr>
          <w:rFonts w:ascii="Cambria" w:eastAsia="Cambria" w:hAnsi="Cambria" w:cs="Cambria"/>
          <w:b/>
          <w:color w:val="000000"/>
        </w:rPr>
        <w:t>- przekazuje się ten dokument elektroniczny;</w:t>
      </w:r>
    </w:p>
    <w:p w14:paraId="3862D8C5"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w przypadku, gdy zostały wystawione jako dokument w postaci papierowej przez upoważnione podmioty inne niż Wykonawca, Wykonawca wspólnie ubiegający się o udzielenie zamówienia, podmiot udostępniający zasoby </w:t>
      </w:r>
      <w:r w:rsidR="0005564F">
        <w:rPr>
          <w:rFonts w:ascii="Cambria" w:eastAsia="Cambria" w:hAnsi="Cambria" w:cs="Cambria"/>
          <w:color w:val="000000"/>
        </w:rPr>
        <w:br/>
      </w:r>
      <w:r>
        <w:rPr>
          <w:rFonts w:ascii="Cambria" w:eastAsia="Cambria" w:hAnsi="Cambria" w:cs="Cambria"/>
          <w:color w:val="000000"/>
        </w:rPr>
        <w:t xml:space="preserve">- </w:t>
      </w:r>
      <w:r>
        <w:rPr>
          <w:rFonts w:ascii="Cambria" w:eastAsia="Cambria" w:hAnsi="Cambria" w:cs="Cambria"/>
          <w:b/>
          <w:color w:val="000000"/>
        </w:rPr>
        <w:t>przekazuje się cyfrowe odwzorowanie tego dokumentu opatrzone kwalifikowanym podpisem elektronicznym, podpisem zaufanym lub podpisem osobistym, poświadczające zgodność cyfrowego odwzorowania z dokumentem w postaci papierowej.</w:t>
      </w:r>
      <w:r>
        <w:rPr>
          <w:rFonts w:ascii="Cambria" w:eastAsia="Cambria" w:hAnsi="Cambria" w:cs="Cambria"/>
          <w:color w:val="000000"/>
        </w:rPr>
        <w:t> </w:t>
      </w:r>
    </w:p>
    <w:p w14:paraId="4322CC9E" w14:textId="77777777" w:rsidR="004D20F3" w:rsidRPr="00B67C7F" w:rsidRDefault="00686BE8">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00642062" w:rsidRPr="00B67C7F">
        <w:rPr>
          <w:rFonts w:ascii="Cambria" w:eastAsia="Cambria" w:hAnsi="Cambria" w:cs="Cambria"/>
          <w:i/>
          <w:color w:val="000000"/>
        </w:rPr>
        <w:br/>
      </w:r>
      <w:r w:rsidRPr="00B67C7F">
        <w:rPr>
          <w:rFonts w:ascii="Cambria" w:eastAsia="Cambria" w:hAnsi="Cambria" w:cs="Cambria"/>
          <w:i/>
          <w:color w:val="000000"/>
        </w:rP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9109514"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wystawione przez upoważnione podmioty inne niż Wykonawca, Wykonawca wspólnie ubiegający się o udzielenie zamówienia, podmiot udostępniający zasoby </w:t>
      </w:r>
      <w:r w:rsidRPr="00B67C7F">
        <w:rPr>
          <w:rFonts w:ascii="Cambria" w:eastAsia="Cambria" w:hAnsi="Cambria" w:cs="Cambria"/>
          <w:b/>
          <w:color w:val="000000"/>
        </w:rPr>
        <w:t>- przekazuje się je w postaci elektronicznej i opatruje się kwalifikowanym podpisem elektronicznym, podpisem zaufanym lub podpisem osobistym</w:t>
      </w:r>
      <w:r w:rsidRPr="00B67C7F">
        <w:rPr>
          <w:rFonts w:ascii="Cambria" w:eastAsia="Cambria" w:hAnsi="Cambria" w:cs="Cambria"/>
          <w:color w:val="000000"/>
        </w:rPr>
        <w:t>.</w:t>
      </w:r>
    </w:p>
    <w:p w14:paraId="7C33E545"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t>
      </w:r>
      <w:r w:rsidRPr="00B67C7F">
        <w:rPr>
          <w:rFonts w:ascii="Cambria" w:eastAsia="Cambria" w:hAnsi="Cambria" w:cs="Cambria"/>
          <w:color w:val="000000"/>
          <w:highlight w:val="white"/>
        </w:rPr>
        <w:t xml:space="preserve">wystawione </w:t>
      </w:r>
      <w:r w:rsidRPr="00B67C7F">
        <w:rPr>
          <w:rFonts w:ascii="Cambria" w:eastAsia="Cambria" w:hAnsi="Cambria" w:cs="Cambria"/>
          <w:color w:val="000000"/>
        </w:rPr>
        <w:t>przez upoważnione podmioty inne niż Wykonawca, Wykonawca wspólnie ubiegający się o udzielenie zamówienia, podmiot udostępniający zasoby a sporządzono je</w:t>
      </w:r>
      <w:r w:rsidRPr="00B67C7F">
        <w:rPr>
          <w:rFonts w:ascii="Cambria" w:eastAsia="Cambria" w:hAnsi="Cambria" w:cs="Cambria"/>
          <w:b/>
          <w:color w:val="000000"/>
        </w:rPr>
        <w:t xml:space="preserve"> </w:t>
      </w:r>
      <w:r w:rsidRPr="00B67C7F">
        <w:rPr>
          <w:rFonts w:ascii="Cambria" w:eastAsia="Cambria" w:hAnsi="Cambria" w:cs="Cambria"/>
          <w:color w:val="000000"/>
          <w:highlight w:val="white"/>
        </w:rPr>
        <w:t xml:space="preserve">jako dokument </w:t>
      </w:r>
      <w:r w:rsidRPr="00B67C7F">
        <w:rPr>
          <w:rFonts w:ascii="Cambria" w:eastAsia="Cambria" w:hAnsi="Cambria" w:cs="Cambria"/>
          <w:color w:val="000000"/>
          <w:highlight w:val="white"/>
        </w:rPr>
        <w:lastRenderedPageBreak/>
        <w:t xml:space="preserve">w postaci papierowej i opatrzono własnoręcznym podpisem </w:t>
      </w:r>
      <w:r w:rsidRPr="00B67C7F">
        <w:rPr>
          <w:rFonts w:ascii="Cambria" w:eastAsia="Cambria" w:hAnsi="Cambria" w:cs="Cambria"/>
          <w:color w:val="000000"/>
        </w:rPr>
        <w:t xml:space="preserve">- </w:t>
      </w:r>
      <w:r w:rsidRPr="00B67C7F">
        <w:rPr>
          <w:rFonts w:ascii="Cambria" w:eastAsia="Cambria" w:hAnsi="Cambria" w:cs="Cambria"/>
          <w:b/>
          <w:color w:val="000000"/>
        </w:rPr>
        <w:t xml:space="preserve">przekazuje się cyfrowe odwzorowanie tego dokumentu opatrzone kwalifikowanym podpisem elektronicznym, podpisem zaufanym lub podpisem osobistym, poświadczające zgodność cyfrowego odwzorowania z dokumentem </w:t>
      </w:r>
      <w:r w:rsidR="00642062" w:rsidRPr="00B67C7F">
        <w:rPr>
          <w:rFonts w:ascii="Cambria" w:eastAsia="Cambria" w:hAnsi="Cambria" w:cs="Cambria"/>
          <w:b/>
          <w:color w:val="000000"/>
        </w:rPr>
        <w:br/>
      </w:r>
      <w:r w:rsidRPr="00B67C7F">
        <w:rPr>
          <w:rFonts w:ascii="Cambria" w:eastAsia="Cambria" w:hAnsi="Cambria" w:cs="Cambria"/>
          <w:b/>
          <w:color w:val="000000"/>
        </w:rPr>
        <w:t>w postaci papierowej.</w:t>
      </w:r>
      <w:r w:rsidRPr="00B67C7F">
        <w:rPr>
          <w:rFonts w:ascii="Cambria" w:eastAsia="Cambria" w:hAnsi="Cambria" w:cs="Cambria"/>
          <w:color w:val="000000"/>
        </w:rPr>
        <w:t> </w:t>
      </w:r>
    </w:p>
    <w:p w14:paraId="6DEF936E" w14:textId="77777777" w:rsidR="004D20F3" w:rsidRPr="00B67C7F" w:rsidRDefault="00686BE8" w:rsidP="00D57D91">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w:t>
      </w:r>
      <w:r w:rsidR="00642062" w:rsidRPr="00B67C7F">
        <w:rPr>
          <w:rFonts w:ascii="Cambria" w:eastAsia="Cambria" w:hAnsi="Cambria" w:cs="Cambria"/>
          <w:i/>
          <w:color w:val="000000"/>
        </w:rPr>
        <w:br/>
      </w:r>
      <w:r w:rsidRPr="00B67C7F">
        <w:rPr>
          <w:rFonts w:ascii="Cambria" w:eastAsia="Cambria" w:hAnsi="Cambria" w:cs="Cambria"/>
          <w:i/>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AF7DD7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1F81DD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wskazane w </w:t>
      </w:r>
      <w:r w:rsidR="003E16B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i podmiotowe środki dowodowe</w:t>
      </w:r>
      <w:r w:rsidRPr="00B67C7F">
        <w:rPr>
          <w:rFonts w:ascii="Cambria" w:eastAsia="Cambria" w:hAnsi="Cambria" w:cs="Cambria"/>
          <w:color w:val="000000"/>
          <w:sz w:val="24"/>
          <w:szCs w:val="24"/>
          <w:highlight w:val="white"/>
        </w:rPr>
        <w:t xml:space="preserve"> </w:t>
      </w:r>
      <w:r w:rsidRPr="00B67C7F">
        <w:rPr>
          <w:rFonts w:ascii="Cambria" w:eastAsia="Cambria" w:hAnsi="Cambria" w:cs="Cambria"/>
          <w:color w:val="000000"/>
          <w:sz w:val="24"/>
          <w:szCs w:val="24"/>
        </w:rPr>
        <w:t>przekazuje się środkiem komunikacji elektronicznej wskazanym w rozdziale 11 SWZ.</w:t>
      </w:r>
    </w:p>
    <w:p w14:paraId="169D5B0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 xml:space="preserve">W przypadku, gdy oświadczenia o których mowa w </w:t>
      </w:r>
      <w:r w:rsidR="003E16BE">
        <w:rPr>
          <w:rFonts w:ascii="Cambria" w:eastAsia="Cambria" w:hAnsi="Cambria" w:cs="Cambria"/>
          <w:color w:val="000000"/>
          <w:sz w:val="24"/>
          <w:szCs w:val="24"/>
          <w:highlight w:val="white"/>
        </w:rPr>
        <w:t>pkt</w:t>
      </w:r>
      <w:r w:rsidRPr="00B67C7F">
        <w:rPr>
          <w:rFonts w:ascii="Cambria" w:eastAsia="Cambria" w:hAnsi="Cambria" w:cs="Cambria"/>
          <w:color w:val="000000"/>
          <w:sz w:val="24"/>
          <w:szCs w:val="24"/>
          <w:highlight w:val="white"/>
        </w:rPr>
        <w:t xml:space="preserve"> 8.1 SWZ lub </w:t>
      </w: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zawierają informacje stanowiące tajemnicę przedsiębiorstwa w rozumieniu przepisów ustawy z dnia 16 kwietnia 1993 r.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 xml:space="preserve">o zwalczaniu nieuczciwej konkurencji (Dz. U. z 2020 r. poz. 1913), Wykonawca,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 xml:space="preserve">w celu utrzymania w poufności tych informacji, przekazuje je w wydzielonym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i odpowiednio oznaczonym pliku.</w:t>
      </w:r>
    </w:p>
    <w:p w14:paraId="2DBA15E7"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sporządzone w języku obcym przekazuje się wraz z tłumaczeniem na język polski.</w:t>
      </w:r>
    </w:p>
    <w:p w14:paraId="56E70A25"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Dokumenty elektroniczne muszą spełniać łącznie następujące wymagania:</w:t>
      </w:r>
    </w:p>
    <w:p w14:paraId="787D155D" w14:textId="77777777" w:rsidR="004D20F3" w:rsidRPr="00B67C7F" w:rsidRDefault="00686BE8" w:rsidP="00C1533B">
      <w:pPr>
        <w:numPr>
          <w:ilvl w:val="2"/>
          <w:numId w:val="50"/>
        </w:numPr>
        <w:pBdr>
          <w:top w:val="nil"/>
          <w:left w:val="nil"/>
          <w:bottom w:val="nil"/>
          <w:right w:val="nil"/>
          <w:between w:val="nil"/>
        </w:pBdr>
        <w:shd w:val="clear" w:color="auto" w:fill="FFFFFF"/>
        <w:spacing w:before="20"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są utrwalone w sposób umożliwiający ich wielokrotne odczytanie, zapisanie </w:t>
      </w:r>
      <w:r w:rsidR="00642062" w:rsidRPr="00B67C7F">
        <w:rPr>
          <w:rFonts w:ascii="Cambria" w:eastAsia="Cambria" w:hAnsi="Cambria" w:cs="Cambria"/>
          <w:color w:val="000000"/>
        </w:rPr>
        <w:br/>
      </w:r>
      <w:r w:rsidRPr="00B67C7F">
        <w:rPr>
          <w:rFonts w:ascii="Cambria" w:eastAsia="Cambria" w:hAnsi="Cambria" w:cs="Cambria"/>
          <w:color w:val="000000"/>
        </w:rPr>
        <w:t>i powielenie, a także przekazanie przy użyciu środków komunikacji elektronicznej lub na informatycznym nośniku danych;</w:t>
      </w:r>
    </w:p>
    <w:p w14:paraId="71A98E83"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elektronicznej, w szczególności przez wyświetlenie tej treści na monitorze ekranowym;</w:t>
      </w:r>
    </w:p>
    <w:p w14:paraId="10CD3001"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papierowej, w szczególności za pomocą wydruku;</w:t>
      </w:r>
    </w:p>
    <w:p w14:paraId="2AB745F2" w14:textId="77777777" w:rsidR="003E16BE"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lastRenderedPageBreak/>
        <w:t xml:space="preserve">zawierają dane w układzie niepozostawiającym wątpliwości co do treści </w:t>
      </w:r>
      <w:r w:rsidRPr="00B67C7F">
        <w:rPr>
          <w:rFonts w:ascii="Cambria" w:eastAsia="Cambria" w:hAnsi="Cambria" w:cs="Cambria"/>
          <w:color w:val="000000"/>
        </w:rPr>
        <w:br/>
        <w:t>i kontekstu zapisanych informacji.</w:t>
      </w:r>
    </w:p>
    <w:p w14:paraId="54031580" w14:textId="77777777" w:rsidR="005762D4" w:rsidRPr="005762D4" w:rsidRDefault="005762D4" w:rsidP="005762D4">
      <w:pPr>
        <w:pBdr>
          <w:top w:val="nil"/>
          <w:left w:val="nil"/>
          <w:bottom w:val="nil"/>
          <w:right w:val="nil"/>
          <w:between w:val="nil"/>
        </w:pBdr>
        <w:shd w:val="clear" w:color="auto" w:fill="FFFFFF"/>
        <w:spacing w:line="276" w:lineRule="auto"/>
        <w:ind w:left="1134"/>
        <w:jc w:val="both"/>
        <w:rPr>
          <w:rFonts w:ascii="Cambria" w:eastAsia="Cambria" w:hAnsi="Cambria" w:cs="Cambria"/>
          <w:color w:val="000000"/>
        </w:rPr>
      </w:pPr>
    </w:p>
    <w:tbl>
      <w:tblPr>
        <w:tblStyle w:val="affd"/>
        <w:tblW w:w="9073" w:type="dxa"/>
        <w:jc w:val="center"/>
        <w:tblInd w:w="0" w:type="dxa"/>
        <w:tblLayout w:type="fixed"/>
        <w:tblLook w:val="0000" w:firstRow="0" w:lastRow="0" w:firstColumn="0" w:lastColumn="0" w:noHBand="0" w:noVBand="0"/>
      </w:tblPr>
      <w:tblGrid>
        <w:gridCol w:w="9073"/>
      </w:tblGrid>
      <w:tr w:rsidR="004D20F3" w14:paraId="15A19DEA" w14:textId="77777777">
        <w:trPr>
          <w:jc w:val="center"/>
        </w:trPr>
        <w:tc>
          <w:tcPr>
            <w:tcW w:w="9073" w:type="dxa"/>
            <w:tcBorders>
              <w:bottom w:val="single" w:sz="4" w:space="0" w:color="000000"/>
            </w:tcBorders>
            <w:shd w:val="clear" w:color="auto" w:fill="D9D9D9"/>
          </w:tcPr>
          <w:p w14:paraId="155CBF5F" w14:textId="77777777" w:rsidR="004D20F3" w:rsidRDefault="004D20F3">
            <w:pPr>
              <w:widowControl w:val="0"/>
              <w:spacing w:line="276" w:lineRule="auto"/>
              <w:jc w:val="center"/>
              <w:rPr>
                <w:rFonts w:ascii="Cambria" w:eastAsia="Cambria" w:hAnsi="Cambria" w:cs="Cambria"/>
                <w:sz w:val="10"/>
                <w:szCs w:val="10"/>
              </w:rPr>
            </w:pPr>
          </w:p>
          <w:p w14:paraId="22265A42"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Rozdział 9</w:t>
            </w:r>
          </w:p>
          <w:p w14:paraId="3461590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POLEGAJĄCYCH </w:t>
            </w:r>
            <w:r>
              <w:rPr>
                <w:rFonts w:ascii="Cambria" w:eastAsia="Cambria" w:hAnsi="Cambria" w:cs="Cambria"/>
                <w:b/>
                <w:sz w:val="26"/>
                <w:szCs w:val="26"/>
              </w:rPr>
              <w:br/>
              <w:t xml:space="preserve">NA ZASOBACH INNYCH PODMIOTÓW, NA ZASADACH OKREŚLONYCH </w:t>
            </w:r>
            <w:r>
              <w:rPr>
                <w:rFonts w:ascii="Cambria" w:eastAsia="Cambria" w:hAnsi="Cambria" w:cs="Cambria"/>
                <w:b/>
                <w:sz w:val="26"/>
                <w:szCs w:val="26"/>
              </w:rPr>
              <w:br/>
              <w:t>W ART. 118 USTAWY PZP ORAZ ZAMIERZAJĄCYCH POWIERZYĆ WYKONANIE CZĘŚCI ZAMÓWIENIA PODWYKONAWCOM</w:t>
            </w:r>
          </w:p>
        </w:tc>
      </w:tr>
    </w:tbl>
    <w:p w14:paraId="7433E635" w14:textId="77777777" w:rsidR="004D20F3" w:rsidRDefault="004D20F3">
      <w:pPr>
        <w:pBdr>
          <w:top w:val="nil"/>
          <w:left w:val="nil"/>
          <w:bottom w:val="nil"/>
          <w:right w:val="nil"/>
          <w:between w:val="nil"/>
        </w:pBdr>
        <w:spacing w:before="20" w:line="276" w:lineRule="auto"/>
        <w:ind w:left="709"/>
        <w:jc w:val="both"/>
        <w:rPr>
          <w:rFonts w:ascii="Cambria" w:eastAsia="Cambria" w:hAnsi="Cambria" w:cs="Cambria"/>
          <w:color w:val="000000"/>
        </w:rPr>
      </w:pPr>
    </w:p>
    <w:p w14:paraId="0613750C"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może w celu potwierdzenia spełniania warunków udziału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37DEF27"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14C81F0"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 odniesieniu do warunków dotyczących wykształcenia, kwalifikacji zawodowych lub doświadczenia Wykonawcy mogą polegać na zdolnościach podmiotów udostępniających zasoby, </w:t>
      </w:r>
      <w:r>
        <w:rPr>
          <w:rFonts w:ascii="Cambria" w:eastAsia="Cambria" w:hAnsi="Cambria" w:cs="Cambria"/>
          <w:b/>
          <w:color w:val="000000"/>
          <w:highlight w:val="white"/>
        </w:rPr>
        <w:t>jeśli podmioty te wykonają roboty budowlane lub usługi, do realizacji których te zdolności są wymagane.</w:t>
      </w:r>
      <w:r>
        <w:rPr>
          <w:rFonts w:ascii="Cambria" w:eastAsia="Cambria" w:hAnsi="Cambria" w:cs="Cambria"/>
          <w:color w:val="000000"/>
          <w:highlight w:val="white"/>
        </w:rPr>
        <w:t xml:space="preserve"> </w:t>
      </w:r>
    </w:p>
    <w:p w14:paraId="6F2194B3"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który polega na zdolnościach lub sytuacji podmiotów udostępniających zasoby, składa </w:t>
      </w:r>
      <w:r>
        <w:rPr>
          <w:rFonts w:ascii="Cambria" w:eastAsia="Cambria" w:hAnsi="Cambria" w:cs="Cambria"/>
          <w:b/>
          <w:color w:val="000000"/>
          <w:highlight w:val="white"/>
          <w:u w:val="single"/>
        </w:rPr>
        <w:t>wraz z ofertą</w:t>
      </w:r>
      <w:r>
        <w:rPr>
          <w:rFonts w:ascii="Cambria" w:eastAsia="Cambria" w:hAnsi="Cambria" w:cs="Cambria"/>
          <w:color w:val="000000"/>
          <w:highlight w:val="white"/>
        </w:rPr>
        <w:t xml:space="preserve">, </w:t>
      </w:r>
      <w:r>
        <w:rPr>
          <w:rFonts w:ascii="Cambria" w:eastAsia="Cambria" w:hAnsi="Cambria" w:cs="Cambria"/>
          <w:b/>
          <w:color w:val="000000"/>
          <w:highlight w:val="white"/>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Cambria" w:eastAsia="Cambria" w:hAnsi="Cambria" w:cs="Cambria"/>
          <w:color w:val="000000"/>
        </w:rPr>
        <w:t>.</w:t>
      </w:r>
    </w:p>
    <w:p w14:paraId="76527FED"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Zobowiązanie podmiotu udostępniającego zasoby lub inny środek dowodowy,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o którym mowa w pkt 9.4 SWZ potwierdza, że stosunek łączący Wykonawcę </w:t>
      </w:r>
      <w:r w:rsidR="00642062">
        <w:rPr>
          <w:rFonts w:ascii="Cambria" w:eastAsia="Cambria" w:hAnsi="Cambria" w:cs="Cambria"/>
          <w:color w:val="000000"/>
          <w:highlight w:val="white"/>
        </w:rPr>
        <w:br/>
      </w:r>
      <w:r>
        <w:rPr>
          <w:rFonts w:ascii="Cambria" w:eastAsia="Cambria" w:hAnsi="Cambria" w:cs="Cambria"/>
          <w:color w:val="000000"/>
          <w:highlight w:val="white"/>
        </w:rPr>
        <w:t>z podmiotami udostępniającymi zasoby gwarantuje rzeczywisty dostęp do tych zasobów oraz określa w szczególności:</w:t>
      </w:r>
    </w:p>
    <w:p w14:paraId="560297DD"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zakres dostępnych Wykonawcy zasobów podmiotu udostępniającego zasoby;</w:t>
      </w:r>
    </w:p>
    <w:p w14:paraId="3C88E15C"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sposób i okres udostępnienia Wykonawcy i wykorzystania przez niego zasobów podmiotu udostępniającego te zasoby przy wykonywaniu zamówienia;</w:t>
      </w:r>
    </w:p>
    <w:p w14:paraId="6A3A6BB9"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czy i w jakim zakresie podmiot udostępniający zasoby, na zdolnościach którego Wykonawca polega w odniesieniu do warunków udziału </w:t>
      </w:r>
      <w:r w:rsidR="00642062">
        <w:rPr>
          <w:rFonts w:ascii="Cambria" w:eastAsia="Cambria" w:hAnsi="Cambria" w:cs="Cambria"/>
          <w:color w:val="000000"/>
        </w:rPr>
        <w:br/>
      </w:r>
      <w:r>
        <w:rPr>
          <w:rFonts w:ascii="Cambria" w:eastAsia="Cambria" w:hAnsi="Cambria" w:cs="Cambria"/>
          <w:color w:val="000000"/>
        </w:rPr>
        <w:lastRenderedPageBreak/>
        <w:t>w postępowaniu dotyczących wykształcenia, kwalifikacji zawodowych lub doświadczenia, zrealizuje roboty budowlane lub usługi, których wskazane zdolności dotyczą.</w:t>
      </w:r>
    </w:p>
    <w:p w14:paraId="5E438839"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Zamawiający oceni, czy udostępniane Wykonawcy przez podmioty udostępniające zasoby zdolności techniczne lub zawodowe pozwalają na wykazanie przez Wykonawcę spełniania warunków udziału w postępowaniu </w:t>
      </w:r>
      <w:r w:rsidR="00642062">
        <w:rPr>
          <w:rFonts w:ascii="Cambria" w:eastAsia="Cambria" w:hAnsi="Cambria" w:cs="Cambria"/>
          <w:color w:val="000000"/>
          <w:highlight w:val="white"/>
        </w:rPr>
        <w:br/>
      </w:r>
      <w:r>
        <w:rPr>
          <w:rFonts w:ascii="Cambria" w:eastAsia="Cambria" w:hAnsi="Cambria" w:cs="Cambria"/>
          <w:color w:val="000000"/>
          <w:highlight w:val="white"/>
        </w:rPr>
        <w:t>a także zbada, czy nie zachodzą, wobec tego podmiotu podstawy wykluczenia, które zostały przewidziane względem Wykonawcy</w:t>
      </w:r>
      <w:r>
        <w:rPr>
          <w:rFonts w:ascii="Cambria" w:eastAsia="Cambria" w:hAnsi="Cambria" w:cs="Cambria"/>
          <w:color w:val="000000"/>
        </w:rPr>
        <w:t>.</w:t>
      </w:r>
    </w:p>
    <w:p w14:paraId="5FCDE1C0"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rFonts w:ascii="Cambria" w:eastAsia="Cambria" w:hAnsi="Cambria" w:cs="Cambria"/>
          <w:b/>
          <w:color w:val="000000"/>
        </w:rPr>
        <w:t xml:space="preserve"> </w:t>
      </w:r>
    </w:p>
    <w:p w14:paraId="785A63EE"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 xml:space="preserve">Wykonawca, w przypadku polegania na zdolnościach lub sytuacji podmiotów udostępniających zasoby, przedstawia, wraz z oświadczeniami, o którym mowa </w:t>
      </w:r>
      <w:r w:rsidR="00642062">
        <w:rPr>
          <w:rFonts w:ascii="Cambria" w:eastAsia="Cambria" w:hAnsi="Cambria" w:cs="Cambria"/>
          <w:color w:val="000000"/>
          <w:highlight w:val="white"/>
        </w:rPr>
        <w:br/>
      </w:r>
      <w:r>
        <w:rPr>
          <w:rFonts w:ascii="Cambria" w:eastAsia="Cambria" w:hAnsi="Cambria" w:cs="Cambria"/>
          <w:color w:val="000000"/>
          <w:highlight w:val="white"/>
        </w:rPr>
        <w:t>w pkt 8.1 SWZ także oświadczenia podmiotu udostępniającego zasoby, potwierdzające brak podstaw wykluczenia tego podmiotu oraz spełnianie warunków udziału w postępowaniu, w zakresie, w jakim Wykonawca powołuje się na jego zasoby.</w:t>
      </w:r>
    </w:p>
    <w:p w14:paraId="3EB891D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żąda</w:t>
      </w:r>
      <w:r>
        <w:rPr>
          <w:rFonts w:ascii="Cambria" w:eastAsia="Cambria" w:hAnsi="Cambria" w:cs="Cambria"/>
          <w:color w:val="000000"/>
        </w:rPr>
        <w:t xml:space="preserve"> </w:t>
      </w:r>
      <w:r>
        <w:rPr>
          <w:rFonts w:ascii="Cambria" w:eastAsia="Cambria" w:hAnsi="Cambria" w:cs="Cambria"/>
          <w:b/>
          <w:color w:val="000000"/>
        </w:rPr>
        <w:t>wskazania przez Wykonawcę, w ofercie, części zamówienia, których wykonanie zamierza powierzyć podwykonawcom,</w:t>
      </w:r>
      <w:r>
        <w:rPr>
          <w:rFonts w:ascii="Cambria" w:eastAsia="Cambria" w:hAnsi="Cambria" w:cs="Cambria"/>
          <w:color w:val="000000"/>
        </w:rPr>
        <w:t xml:space="preserve"> którzy nie są podmiotami udostępniającymi zasoby</w:t>
      </w:r>
      <w:r w:rsidR="00C35F8E">
        <w:rPr>
          <w:rFonts w:ascii="Cambria" w:eastAsia="Cambria" w:hAnsi="Cambria" w:cs="Cambria"/>
          <w:color w:val="000000"/>
        </w:rPr>
        <w:t>,</w:t>
      </w:r>
      <w:r>
        <w:rPr>
          <w:rFonts w:ascii="Cambria" w:eastAsia="Cambria" w:hAnsi="Cambria" w:cs="Cambria"/>
          <w:b/>
          <w:color w:val="000000"/>
        </w:rPr>
        <w:t xml:space="preserve"> oraz podania nazw ewentualnych podwykonawców.</w:t>
      </w:r>
    </w:p>
    <w:p w14:paraId="49C043B8"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FF2B66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4D4D192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rPr>
      </w:pPr>
    </w:p>
    <w:tbl>
      <w:tblPr>
        <w:tblStyle w:val="affe"/>
        <w:tblW w:w="8931" w:type="dxa"/>
        <w:jc w:val="center"/>
        <w:tblInd w:w="0" w:type="dxa"/>
        <w:tblLayout w:type="fixed"/>
        <w:tblLook w:val="0000" w:firstRow="0" w:lastRow="0" w:firstColumn="0" w:lastColumn="0" w:noHBand="0" w:noVBand="0"/>
      </w:tblPr>
      <w:tblGrid>
        <w:gridCol w:w="8931"/>
      </w:tblGrid>
      <w:tr w:rsidR="004D20F3" w14:paraId="40B2FB26" w14:textId="77777777">
        <w:trPr>
          <w:jc w:val="center"/>
        </w:trPr>
        <w:tc>
          <w:tcPr>
            <w:tcW w:w="8931" w:type="dxa"/>
            <w:tcBorders>
              <w:bottom w:val="single" w:sz="4" w:space="0" w:color="000000"/>
            </w:tcBorders>
            <w:shd w:val="clear" w:color="auto" w:fill="D9D9D9"/>
          </w:tcPr>
          <w:p w14:paraId="21CA2DB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10</w:t>
            </w:r>
          </w:p>
          <w:p w14:paraId="644831F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WSPÓLNIE UBIEGAJĄCYCH SIĘ </w:t>
            </w:r>
            <w:r>
              <w:rPr>
                <w:rFonts w:ascii="Cambria" w:eastAsia="Cambria" w:hAnsi="Cambria" w:cs="Cambria"/>
                <w:b/>
                <w:sz w:val="26"/>
                <w:szCs w:val="26"/>
              </w:rPr>
              <w:br/>
              <w:t>O UDZIELENIE ZAMÓWIENIA (W TYM SPÓŁKI CYWILNE)</w:t>
            </w:r>
          </w:p>
        </w:tc>
      </w:tr>
    </w:tbl>
    <w:p w14:paraId="2D59AFC8"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color w:val="000000"/>
        </w:rPr>
      </w:pPr>
    </w:p>
    <w:p w14:paraId="64B9505D"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Wykonawcy mogą wspólnie ubiegać się o udzielenie zamówienia. W takim przypadku, Wykonawcy ustanawiają pełnomocnika do reprezentowania ich </w:t>
      </w:r>
      <w:r w:rsidR="00642062">
        <w:rPr>
          <w:rFonts w:ascii="Cambria" w:eastAsia="Cambria" w:hAnsi="Cambria" w:cs="Cambria"/>
          <w:color w:val="000000"/>
        </w:rPr>
        <w:br/>
      </w:r>
      <w:r>
        <w:rPr>
          <w:rFonts w:ascii="Cambria" w:eastAsia="Cambria" w:hAnsi="Cambria" w:cs="Cambria"/>
          <w:color w:val="000000"/>
        </w:rPr>
        <w:t xml:space="preserve">w postępowaniu o udzielenie zamówienia albo do reprezentowania </w:t>
      </w:r>
      <w:r w:rsidR="00642062">
        <w:rPr>
          <w:rFonts w:ascii="Cambria" w:eastAsia="Cambria" w:hAnsi="Cambria" w:cs="Cambria"/>
          <w:color w:val="000000"/>
        </w:rPr>
        <w:br/>
      </w:r>
      <w:r>
        <w:rPr>
          <w:rFonts w:ascii="Cambria" w:eastAsia="Cambria" w:hAnsi="Cambria" w:cs="Cambria"/>
          <w:color w:val="000000"/>
        </w:rPr>
        <w:t>w postępowaniu i zawarcia umowy w sprawie zamówienia publicznego.</w:t>
      </w:r>
    </w:p>
    <w:p w14:paraId="344CEF48"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W przypadku Wykonawców wspólnie ubiegających się o udzielenie zamówienia:</w:t>
      </w:r>
    </w:p>
    <w:p w14:paraId="06845B6D"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oświadczenia o których mowa w pkt 8.1 SWZ </w:t>
      </w:r>
      <w:r>
        <w:rPr>
          <w:rFonts w:ascii="Cambria" w:eastAsia="Cambria" w:hAnsi="Cambria" w:cs="Cambria"/>
          <w:b/>
          <w:color w:val="000000"/>
          <w:u w:val="single"/>
        </w:rPr>
        <w:t>składa z ofertą</w:t>
      </w:r>
      <w:r>
        <w:rPr>
          <w:rFonts w:ascii="Cambria" w:eastAsia="Cambria" w:hAnsi="Cambria" w:cs="Cambria"/>
          <w:b/>
          <w:color w:val="000000"/>
        </w:rPr>
        <w:t xml:space="preserve"> każdy </w:t>
      </w:r>
      <w:r>
        <w:rPr>
          <w:rFonts w:ascii="Cambria" w:eastAsia="Cambria" w:hAnsi="Cambria" w:cs="Cambria"/>
          <w:b/>
          <w:color w:val="000000"/>
        </w:rPr>
        <w:br/>
        <w:t>z Wykonawców wspólnie ubiegających się o zamówienie</w:t>
      </w:r>
      <w:r>
        <w:rPr>
          <w:rFonts w:ascii="Cambria" w:eastAsia="Cambria" w:hAnsi="Cambria" w:cs="Cambria"/>
          <w:color w:val="000000"/>
        </w:rPr>
        <w:t xml:space="preserve">. </w:t>
      </w:r>
      <w:r>
        <w:rPr>
          <w:rFonts w:ascii="Cambria" w:eastAsia="Cambria" w:hAnsi="Cambria" w:cs="Cambria"/>
          <w:color w:val="000000"/>
          <w:highlight w:val="white"/>
        </w:rPr>
        <w:t>Oświadczenia te potwierdzają brak podstaw wykluczenia oraz spełnianie warunków udziału w postępowaniu w zakresie, w jakim każdy z wykonawców wykazuje spełnianie warunków udziału w postępowaniu.</w:t>
      </w:r>
    </w:p>
    <w:p w14:paraId="1EB415E7"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w przypadku, o którym mowa w </w:t>
      </w:r>
      <w:r w:rsidR="00FB01BA">
        <w:rPr>
          <w:rFonts w:ascii="Cambria" w:eastAsia="Cambria" w:hAnsi="Cambria" w:cs="Cambria"/>
          <w:color w:val="000000"/>
        </w:rPr>
        <w:t>pkt</w:t>
      </w:r>
      <w:r>
        <w:rPr>
          <w:rFonts w:ascii="Cambria" w:eastAsia="Cambria" w:hAnsi="Cambria" w:cs="Cambria"/>
          <w:color w:val="000000"/>
        </w:rPr>
        <w:t xml:space="preserve"> 6.3 SWZ Wykonawcy wspólnie ubiegający się o udzielenie zamówienia </w:t>
      </w:r>
      <w:r>
        <w:rPr>
          <w:rFonts w:ascii="Cambria" w:eastAsia="Cambria" w:hAnsi="Cambria" w:cs="Cambria"/>
          <w:b/>
          <w:color w:val="000000"/>
          <w:u w:val="single"/>
        </w:rPr>
        <w:t>dołączają do oferty</w:t>
      </w:r>
      <w:r>
        <w:rPr>
          <w:rFonts w:ascii="Cambria" w:eastAsia="Cambria" w:hAnsi="Cambria" w:cs="Cambria"/>
          <w:color w:val="000000"/>
        </w:rPr>
        <w:t xml:space="preserve"> </w:t>
      </w:r>
      <w:r>
        <w:rPr>
          <w:rFonts w:ascii="Cambria" w:eastAsia="Cambria" w:hAnsi="Cambria" w:cs="Cambria"/>
          <w:b/>
          <w:color w:val="000000"/>
          <w:u w:val="single"/>
        </w:rPr>
        <w:t>oświadczenie,</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z którego wynika, które roboty budowlane, dostawy lub usługi wykonają poszczególni Wykonawcy. </w:t>
      </w:r>
      <w:r>
        <w:rPr>
          <w:rFonts w:ascii="Cambria" w:eastAsia="Cambria" w:hAnsi="Cambria" w:cs="Cambria"/>
          <w:b/>
          <w:color w:val="000000"/>
        </w:rPr>
        <w:t>Oświadczenie należy złożyć wg wymogów załącznika nr 6 do SWZ</w:t>
      </w:r>
      <w:r>
        <w:rPr>
          <w:rFonts w:ascii="Cambria" w:eastAsia="Cambria" w:hAnsi="Cambria" w:cs="Cambria"/>
          <w:color w:val="000000"/>
        </w:rPr>
        <w:t xml:space="preserve">. </w:t>
      </w:r>
    </w:p>
    <w:p w14:paraId="7DB90652"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3E347BF7"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Jeżeli została wybrana oferta Wykonawców wspólnie ubiegających się </w:t>
      </w:r>
      <w:r w:rsidR="00642062">
        <w:rPr>
          <w:rFonts w:ascii="Cambria" w:eastAsia="Cambria" w:hAnsi="Cambria" w:cs="Cambria"/>
          <w:color w:val="000000"/>
          <w:highlight w:val="white"/>
        </w:rPr>
        <w:br/>
      </w:r>
      <w:r>
        <w:rPr>
          <w:rFonts w:ascii="Cambria" w:eastAsia="Cambria" w:hAnsi="Cambria" w:cs="Cambria"/>
          <w:color w:val="000000"/>
          <w:highlight w:val="white"/>
        </w:rPr>
        <w:t>o udzielenie zamówienia, Zamawiający może żądać przed zawarciem umowy w sprawie zamówienia publicznego kopii umowy regulującej współpracę tych Wykonawców.</w:t>
      </w:r>
    </w:p>
    <w:p w14:paraId="7E847616"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rPr>
      </w:pPr>
    </w:p>
    <w:tbl>
      <w:tblPr>
        <w:tblStyle w:val="afff"/>
        <w:tblW w:w="8931" w:type="dxa"/>
        <w:jc w:val="center"/>
        <w:tblInd w:w="0" w:type="dxa"/>
        <w:tblLayout w:type="fixed"/>
        <w:tblLook w:val="0000" w:firstRow="0" w:lastRow="0" w:firstColumn="0" w:lastColumn="0" w:noHBand="0" w:noVBand="0"/>
      </w:tblPr>
      <w:tblGrid>
        <w:gridCol w:w="8931"/>
      </w:tblGrid>
      <w:tr w:rsidR="004D20F3" w14:paraId="3383CD5D" w14:textId="77777777">
        <w:trPr>
          <w:trHeight w:val="819"/>
          <w:jc w:val="center"/>
        </w:trPr>
        <w:tc>
          <w:tcPr>
            <w:tcW w:w="8931" w:type="dxa"/>
            <w:tcBorders>
              <w:bottom w:val="single" w:sz="4" w:space="0" w:color="000000"/>
            </w:tcBorders>
            <w:shd w:val="clear" w:color="auto" w:fill="D9D9D9"/>
          </w:tcPr>
          <w:p w14:paraId="3AB3358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11</w:t>
            </w:r>
          </w:p>
          <w:p w14:paraId="08189E7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b/>
                <w:sz w:val="26"/>
                <w:szCs w:val="26"/>
              </w:rPr>
              <w:t xml:space="preserve">INFORMACJE O ŚRODKACH KOMUNIKACJI ELEKTRONICZNEJ, PRZY UŻYCIU KTÓRYCH ZAMAWIAJĄCY BĘDZIE KOMUNIKOWAŁ SIĘ Z WYKONAWCAMI, ORAZ INFORMACJE O WYMAGANIACH TECHNICZNYCH </w:t>
            </w:r>
            <w:r>
              <w:rPr>
                <w:rFonts w:ascii="Cambria" w:eastAsia="Cambria" w:hAnsi="Cambria" w:cs="Cambria"/>
                <w:b/>
                <w:sz w:val="26"/>
                <w:szCs w:val="26"/>
              </w:rPr>
              <w:br/>
              <w:t>I ORGANIZACYJNYCH SPORZĄDZANIA, WYSYŁANIA I ODBIERANIA KORESPONDENCJI ELEKTRONICZNEJ</w:t>
            </w:r>
          </w:p>
        </w:tc>
      </w:tr>
    </w:tbl>
    <w:p w14:paraId="626A40F9"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b/>
          <w:color w:val="000000"/>
          <w:highlight w:val="yellow"/>
        </w:rPr>
      </w:pPr>
    </w:p>
    <w:p w14:paraId="214B88A5" w14:textId="77777777" w:rsidR="004D20F3" w:rsidRDefault="00686BE8">
      <w:pPr>
        <w:widowControl w:val="0"/>
        <w:pBdr>
          <w:top w:val="nil"/>
          <w:left w:val="nil"/>
          <w:bottom w:val="nil"/>
          <w:right w:val="nil"/>
          <w:between w:val="nil"/>
        </w:pBdr>
        <w:spacing w:after="40" w:line="276" w:lineRule="auto"/>
        <w:jc w:val="center"/>
        <w:rPr>
          <w:rFonts w:ascii="Cambria" w:eastAsia="Cambria" w:hAnsi="Cambria" w:cs="Cambria"/>
          <w:b/>
          <w:color w:val="000000"/>
        </w:rPr>
      </w:pPr>
      <w:r>
        <w:rPr>
          <w:rFonts w:ascii="Cambria" w:eastAsia="Cambria" w:hAnsi="Cambria" w:cs="Cambria"/>
          <w:b/>
          <w:color w:val="000000"/>
        </w:rPr>
        <w:t>Wymagania ogólne</w:t>
      </w:r>
    </w:p>
    <w:p w14:paraId="69C5E2E7" w14:textId="77777777" w:rsidR="004D20F3" w:rsidRDefault="00686BE8" w:rsidP="00C1533B">
      <w:pPr>
        <w:widowControl w:val="0"/>
        <w:numPr>
          <w:ilvl w:val="1"/>
          <w:numId w:val="19"/>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6" w:name="_heading=h.2s8eyo1" w:colFirst="0" w:colLast="0"/>
      <w:bookmarkEnd w:id="16"/>
      <w:r>
        <w:rPr>
          <w:rFonts w:ascii="Cambria" w:eastAsia="Cambria" w:hAnsi="Cambria" w:cs="Cambria"/>
          <w:color w:val="000000"/>
        </w:rPr>
        <w:t xml:space="preserve">W postępowaniu o udzielenie zamówienia komunikacja między Zamawiającym </w:t>
      </w:r>
      <w:r w:rsidR="00642062">
        <w:rPr>
          <w:rFonts w:ascii="Cambria" w:eastAsia="Cambria" w:hAnsi="Cambria" w:cs="Cambria"/>
          <w:color w:val="000000"/>
        </w:rPr>
        <w:br/>
      </w:r>
      <w:r>
        <w:rPr>
          <w:rFonts w:ascii="Cambria" w:eastAsia="Cambria" w:hAnsi="Cambria" w:cs="Cambria"/>
          <w:color w:val="000000"/>
        </w:rPr>
        <w:t xml:space="preserve">a Wykonawcami odbywa się przy użyciu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który dostępny jest pod adresem: </w:t>
      </w:r>
      <w:r>
        <w:rPr>
          <w:rFonts w:ascii="Cambria" w:eastAsia="Cambria" w:hAnsi="Cambria" w:cs="Cambria"/>
          <w:color w:val="0070C0"/>
          <w:u w:val="single"/>
        </w:rPr>
        <w:t>https://miniportal.uzp.gov.pl</w:t>
      </w:r>
      <w:r>
        <w:rPr>
          <w:rFonts w:ascii="Cambria" w:eastAsia="Cambria" w:hAnsi="Cambria" w:cs="Cambria"/>
          <w:color w:val="000000"/>
        </w:rPr>
        <w:t xml:space="preserve">, </w:t>
      </w:r>
      <w:proofErr w:type="spellStart"/>
      <w:r>
        <w:rPr>
          <w:rFonts w:ascii="Cambria" w:eastAsia="Cambria" w:hAnsi="Cambria" w:cs="Cambria"/>
          <w:color w:val="000000"/>
        </w:rPr>
        <w:t>ePUAPu</w:t>
      </w:r>
      <w:proofErr w:type="spellEnd"/>
      <w:r>
        <w:rPr>
          <w:rFonts w:ascii="Cambria" w:eastAsia="Cambria" w:hAnsi="Cambria" w:cs="Cambria"/>
          <w:color w:val="000000"/>
        </w:rPr>
        <w:t xml:space="preserve">, dostępnego pod adresem: </w:t>
      </w:r>
      <w:r>
        <w:rPr>
          <w:rFonts w:ascii="Cambria" w:eastAsia="Cambria" w:hAnsi="Cambria" w:cs="Cambria"/>
          <w:color w:val="0070C0"/>
          <w:u w:val="single"/>
        </w:rPr>
        <w:t>https://epuap.gov.pl/wps/portal</w:t>
      </w:r>
      <w:r>
        <w:rPr>
          <w:rFonts w:ascii="Cambria" w:eastAsia="Cambria" w:hAnsi="Cambria" w:cs="Cambria"/>
          <w:color w:val="0070C0"/>
        </w:rPr>
        <w:t xml:space="preserve"> </w:t>
      </w:r>
      <w:r>
        <w:rPr>
          <w:rFonts w:ascii="Cambria" w:eastAsia="Cambria" w:hAnsi="Cambria" w:cs="Cambria"/>
          <w:color w:val="000000"/>
        </w:rPr>
        <w:t xml:space="preserve">oraz poczty elektronicznej. </w:t>
      </w:r>
    </w:p>
    <w:p w14:paraId="679EA443" w14:textId="77777777" w:rsidR="004D20F3" w:rsidRDefault="00686BE8" w:rsidP="00C1533B">
      <w:pPr>
        <w:widowControl w:val="0"/>
        <w:numPr>
          <w:ilvl w:val="1"/>
          <w:numId w:val="19"/>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wyznacza następujące osoby do kontaktu z Wykonawcami: </w:t>
      </w:r>
    </w:p>
    <w:p w14:paraId="4C109134" w14:textId="7C2EB727" w:rsidR="004D20F3" w:rsidRPr="007F2134" w:rsidRDefault="0017302E">
      <w:pPr>
        <w:widowControl w:val="0"/>
        <w:pBdr>
          <w:top w:val="nil"/>
          <w:left w:val="nil"/>
          <w:bottom w:val="nil"/>
          <w:right w:val="nil"/>
          <w:between w:val="nil"/>
        </w:pBdr>
        <w:spacing w:line="276" w:lineRule="auto"/>
        <w:ind w:left="709"/>
        <w:jc w:val="both"/>
        <w:rPr>
          <w:rFonts w:ascii="Cambria" w:eastAsia="Cambria" w:hAnsi="Cambria" w:cs="Cambria"/>
        </w:rPr>
      </w:pPr>
      <w:bookmarkStart w:id="17" w:name="_heading=h.17dp8vu" w:colFirst="0" w:colLast="0"/>
      <w:bookmarkEnd w:id="17"/>
      <w:r w:rsidRPr="007F2134">
        <w:rPr>
          <w:rFonts w:ascii="Cambria" w:eastAsia="Cambria" w:hAnsi="Cambria" w:cs="Cambria"/>
        </w:rPr>
        <w:lastRenderedPageBreak/>
        <w:t>Pa</w:t>
      </w:r>
      <w:r w:rsidR="00913E8D" w:rsidRPr="007F2134">
        <w:rPr>
          <w:rFonts w:ascii="Cambria" w:eastAsia="Cambria" w:hAnsi="Cambria" w:cs="Cambria"/>
        </w:rPr>
        <w:t xml:space="preserve">ni Małgorzata </w:t>
      </w:r>
      <w:r w:rsidR="007F2134" w:rsidRPr="007F2134">
        <w:rPr>
          <w:rFonts w:ascii="Cambria" w:eastAsia="Cambria" w:hAnsi="Cambria" w:cs="Cambria"/>
        </w:rPr>
        <w:t>Ś</w:t>
      </w:r>
      <w:r w:rsidR="00913E8D" w:rsidRPr="007F2134">
        <w:rPr>
          <w:rFonts w:ascii="Cambria" w:eastAsia="Cambria" w:hAnsi="Cambria" w:cs="Cambria"/>
        </w:rPr>
        <w:t>witoń</w:t>
      </w:r>
      <w:r w:rsidR="00686BE8" w:rsidRPr="007F2134">
        <w:rPr>
          <w:rFonts w:ascii="Cambria" w:eastAsia="Cambria" w:hAnsi="Cambria" w:cs="Cambria"/>
        </w:rPr>
        <w:t xml:space="preserve">, tel. </w:t>
      </w:r>
      <w:r w:rsidR="005772AE" w:rsidRPr="007F2134">
        <w:rPr>
          <w:rFonts w:ascii="Cambria" w:eastAsia="Cambria" w:hAnsi="Cambria" w:cs="Cambria"/>
        </w:rPr>
        <w:t xml:space="preserve">43 84 19 090, wew. 28 </w:t>
      </w:r>
    </w:p>
    <w:p w14:paraId="49E0E795" w14:textId="3B04E1A9"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rPr>
      </w:pPr>
      <w:r w:rsidRPr="007F2134">
        <w:rPr>
          <w:rFonts w:ascii="Cambria" w:eastAsia="Cambria" w:hAnsi="Cambria" w:cs="Cambria"/>
        </w:rPr>
        <w:t>Pani Anna Pluskota, tel. 43 84 190 090, wew. 34</w:t>
      </w:r>
    </w:p>
    <w:p w14:paraId="6C0FF3B2" w14:textId="09DE1F23"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u w:val="single"/>
        </w:rPr>
      </w:pPr>
      <w:r w:rsidRPr="007F2134">
        <w:rPr>
          <w:rFonts w:ascii="Cambria" w:eastAsia="Cambria" w:hAnsi="Cambria" w:cs="Cambria"/>
        </w:rPr>
        <w:t>e-mail: sekretariat@gminabiala.pl</w:t>
      </w:r>
    </w:p>
    <w:p w14:paraId="329F633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zamierzający wziąć udział w postępowaniu o udzielenie zamówienia publicznego, musi posiadać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Wykonawca posiadający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ma dostęp do następujących formularzy: </w:t>
      </w:r>
      <w:r>
        <w:rPr>
          <w:rFonts w:ascii="Cambria" w:eastAsia="Cambria" w:hAnsi="Cambria" w:cs="Cambria"/>
          <w:b/>
          <w:i/>
          <w:color w:val="000000"/>
        </w:rPr>
        <w:t>„Formularz do złożenia, zmiany, wycofania oferty lub wniosku”</w:t>
      </w:r>
      <w:r>
        <w:rPr>
          <w:rFonts w:ascii="Cambria" w:eastAsia="Cambria" w:hAnsi="Cambria" w:cs="Cambria"/>
          <w:color w:val="000000"/>
        </w:rPr>
        <w:t xml:space="preserve"> oraz do</w:t>
      </w:r>
      <w:r>
        <w:rPr>
          <w:rFonts w:ascii="Cambria" w:eastAsia="Cambria" w:hAnsi="Cambria" w:cs="Cambria"/>
          <w:b/>
          <w:i/>
          <w:color w:val="000000"/>
        </w:rPr>
        <w:t xml:space="preserve"> „Formularza do komunikacji”.</w:t>
      </w:r>
    </w:p>
    <w:p w14:paraId="27AD0679"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bookmarkStart w:id="18" w:name="_heading=h.3rdcrjn" w:colFirst="0" w:colLast="0"/>
      <w:bookmarkEnd w:id="18"/>
      <w:r>
        <w:rPr>
          <w:rFonts w:ascii="Cambria" w:eastAsia="Cambria" w:hAnsi="Cambria" w:cs="Cambria"/>
          <w:color w:val="000000"/>
        </w:rPr>
        <w:t xml:space="preserve">Wymagania techniczne i organizacyjne wysyłania i odbierania dokumentów elektronicznych, elektronicznych kopii dokumentów i oświadczeń oraz informacji przekazywanych przy ich użyciu opisane zostały w Regulaminie korzystania </w:t>
      </w:r>
      <w:r w:rsidR="00642062">
        <w:rPr>
          <w:rFonts w:ascii="Cambria" w:eastAsia="Cambria" w:hAnsi="Cambria" w:cs="Cambria"/>
          <w:color w:val="000000"/>
        </w:rPr>
        <w:br/>
      </w:r>
      <w:r>
        <w:rPr>
          <w:rFonts w:ascii="Cambria" w:eastAsia="Cambria" w:hAnsi="Cambria" w:cs="Cambria"/>
          <w:color w:val="000000"/>
        </w:rPr>
        <w:t xml:space="preserve">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oraz Warunkach korzystania z elektronicznej platformy usług administracji publicznej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 celu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może być ograniczony. Specyfikacja połączenia, formatu przesyłanych danych oraz kodowania i oznaczania czasu odbioru danych:</w:t>
      </w:r>
    </w:p>
    <w:p w14:paraId="33DE2839"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specyfikacja połączenia formularze udostępnione są za pomocą protokołu </w:t>
      </w:r>
      <w:r>
        <w:rPr>
          <w:rFonts w:ascii="Cambria" w:eastAsia="Cambria" w:hAnsi="Cambria" w:cs="Cambria"/>
          <w:color w:val="000000"/>
        </w:rPr>
        <w:br/>
        <w:t>TLS 1.2,</w:t>
      </w:r>
    </w:p>
    <w:p w14:paraId="6CB9EB7F"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format danych oraz kodowanie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Formularze dostępne są </w:t>
      </w:r>
      <w:r w:rsidR="00642062">
        <w:rPr>
          <w:rFonts w:ascii="Cambria" w:eastAsia="Cambria" w:hAnsi="Cambria" w:cs="Cambria"/>
          <w:color w:val="000000"/>
        </w:rPr>
        <w:br/>
      </w:r>
      <w:r>
        <w:rPr>
          <w:rFonts w:ascii="Cambria" w:eastAsia="Cambria" w:hAnsi="Cambria" w:cs="Cambria"/>
          <w:color w:val="000000"/>
        </w:rPr>
        <w:t>w formacie HTML z kodowaniem UTF-8,</w:t>
      </w:r>
    </w:p>
    <w:p w14:paraId="338C4A58"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oznaczenia czasu odbioru danych –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wszelkie operacje opierają się o czas serwera i dane zapisywane są z dokładnością co do setnej części sekundy,</w:t>
      </w:r>
    </w:p>
    <w:p w14:paraId="280CD854"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integracja z systemem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jest wykonana w wykorzystaniem standardowego mechanizmu </w:t>
      </w:r>
      <w:proofErr w:type="spellStart"/>
      <w:r>
        <w:rPr>
          <w:rFonts w:ascii="Cambria" w:eastAsia="Cambria" w:hAnsi="Cambria" w:cs="Cambria"/>
          <w:color w:val="000000"/>
        </w:rPr>
        <w:t>ePUAP</w:t>
      </w:r>
      <w:proofErr w:type="spellEnd"/>
      <w:r>
        <w:rPr>
          <w:rFonts w:ascii="Cambria" w:eastAsia="Cambria" w:hAnsi="Cambria" w:cs="Cambria"/>
          <w:color w:val="00000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0FD3D780" w14:textId="77777777" w:rsidR="004D20F3" w:rsidRDefault="00686BE8">
      <w:pPr>
        <w:spacing w:line="276" w:lineRule="auto"/>
        <w:ind w:left="709"/>
        <w:jc w:val="both"/>
        <w:rPr>
          <w:rFonts w:ascii="Cambria" w:eastAsia="Cambria" w:hAnsi="Cambria" w:cs="Cambria"/>
          <w:color w:val="000000"/>
        </w:rPr>
      </w:pPr>
      <w:r>
        <w:rPr>
          <w:rFonts w:ascii="Cambria" w:eastAsia="Cambria" w:hAnsi="Cambria" w:cs="Cambria"/>
          <w:color w:val="000000"/>
        </w:rPr>
        <w:t>System dostępny jest za pośrednictwem następujących przeglądarek internetowych:</w:t>
      </w:r>
    </w:p>
    <w:p w14:paraId="4CFEF9D4" w14:textId="77777777" w:rsidR="004D20F3" w:rsidRPr="00686BE8" w:rsidRDefault="00686BE8" w:rsidP="00C1533B">
      <w:pPr>
        <w:numPr>
          <w:ilvl w:val="0"/>
          <w:numId w:val="29"/>
        </w:numPr>
        <w:spacing w:line="276" w:lineRule="auto"/>
        <w:ind w:left="993" w:hanging="283"/>
        <w:jc w:val="both"/>
        <w:rPr>
          <w:rFonts w:ascii="Cambria" w:eastAsia="Cambria" w:hAnsi="Cambria" w:cs="Cambria"/>
          <w:color w:val="000000"/>
          <w:lang w:val="en-US"/>
        </w:rPr>
      </w:pPr>
      <w:r w:rsidRPr="00686BE8">
        <w:rPr>
          <w:rFonts w:ascii="Cambria" w:eastAsia="Cambria" w:hAnsi="Cambria" w:cs="Cambria"/>
          <w:color w:val="000000"/>
          <w:lang w:val="en-US"/>
        </w:rPr>
        <w:lastRenderedPageBreak/>
        <w:t xml:space="preserve">Microsoft Internet Explorer od </w:t>
      </w:r>
      <w:proofErr w:type="spellStart"/>
      <w:r w:rsidRPr="00686BE8">
        <w:rPr>
          <w:rFonts w:ascii="Cambria" w:eastAsia="Cambria" w:hAnsi="Cambria" w:cs="Cambria"/>
          <w:color w:val="000000"/>
          <w:lang w:val="en-US"/>
        </w:rPr>
        <w:t>wersji</w:t>
      </w:r>
      <w:proofErr w:type="spellEnd"/>
      <w:r w:rsidRPr="00686BE8">
        <w:rPr>
          <w:rFonts w:ascii="Cambria" w:eastAsia="Cambria" w:hAnsi="Cambria" w:cs="Cambria"/>
          <w:color w:val="000000"/>
          <w:lang w:val="en-US"/>
        </w:rPr>
        <w:t xml:space="preserve"> 9.0,</w:t>
      </w:r>
    </w:p>
    <w:p w14:paraId="6CC319EC"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Mozilla </w:t>
      </w:r>
      <w:proofErr w:type="spellStart"/>
      <w:r>
        <w:rPr>
          <w:rFonts w:ascii="Cambria" w:eastAsia="Cambria" w:hAnsi="Cambria" w:cs="Cambria"/>
          <w:color w:val="000000"/>
        </w:rPr>
        <w:t>Firefox</w:t>
      </w:r>
      <w:proofErr w:type="spellEnd"/>
      <w:r>
        <w:rPr>
          <w:rFonts w:ascii="Cambria" w:eastAsia="Cambria" w:hAnsi="Cambria" w:cs="Cambria"/>
          <w:color w:val="000000"/>
        </w:rPr>
        <w:t xml:space="preserve"> od wersji 15,</w:t>
      </w:r>
    </w:p>
    <w:p w14:paraId="13C65FC2"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Google Chrome od wersji 20.</w:t>
      </w:r>
    </w:p>
    <w:p w14:paraId="3C54540B"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9" w:name="_heading=h.26in1rg" w:colFirst="0" w:colLast="0"/>
      <w:bookmarkEnd w:id="19"/>
      <w:r>
        <w:rPr>
          <w:rFonts w:ascii="Cambria" w:eastAsia="Cambria" w:hAnsi="Cambria" w:cs="Cambria"/>
          <w:color w:val="000000"/>
        </w:rPr>
        <w:t xml:space="preserve">Maksymalny rozmiar plików przesyłanych za pośrednictwem dedykowanych formularzy: </w:t>
      </w:r>
      <w:r>
        <w:rPr>
          <w:rFonts w:ascii="Cambria" w:eastAsia="Cambria" w:hAnsi="Cambria" w:cs="Cambria"/>
          <w:b/>
          <w:i/>
          <w:color w:val="000000"/>
        </w:rPr>
        <w:t xml:space="preserve">„Formularz złożenia, zmiany, wycofania oferty lub wniosku” </w:t>
      </w:r>
      <w:r>
        <w:rPr>
          <w:rFonts w:ascii="Cambria" w:eastAsia="Cambria" w:hAnsi="Cambria" w:cs="Cambria"/>
          <w:b/>
          <w:i/>
          <w:color w:val="000000"/>
        </w:rPr>
        <w:br/>
      </w:r>
      <w:r>
        <w:rPr>
          <w:rFonts w:ascii="Cambria" w:eastAsia="Cambria" w:hAnsi="Cambria" w:cs="Cambria"/>
          <w:color w:val="000000"/>
        </w:rPr>
        <w:t xml:space="preserve">i </w:t>
      </w:r>
      <w:r>
        <w:rPr>
          <w:rFonts w:ascii="Cambria" w:eastAsia="Cambria" w:hAnsi="Cambria" w:cs="Cambria"/>
          <w:b/>
          <w:i/>
          <w:color w:val="000000"/>
        </w:rPr>
        <w:t>„Formularza do komunikacji”</w:t>
      </w:r>
      <w:r>
        <w:rPr>
          <w:rFonts w:ascii="Cambria" w:eastAsia="Cambria" w:hAnsi="Cambria" w:cs="Cambria"/>
          <w:i/>
          <w:color w:val="000000"/>
        </w:rPr>
        <w:t xml:space="preserve"> </w:t>
      </w:r>
      <w:r>
        <w:rPr>
          <w:rFonts w:ascii="Cambria" w:eastAsia="Cambria" w:hAnsi="Cambria" w:cs="Cambria"/>
          <w:color w:val="000000"/>
        </w:rPr>
        <w:t xml:space="preserve">wynosi 150 MB. </w:t>
      </w:r>
    </w:p>
    <w:p w14:paraId="0A28F72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eastAsia="Cambria" w:hAnsi="Cambria" w:cs="Cambria"/>
          <w:color w:val="000000"/>
        </w:rPr>
        <w:t>ePUAP</w:t>
      </w:r>
      <w:proofErr w:type="spellEnd"/>
      <w:r>
        <w:rPr>
          <w:rFonts w:ascii="Cambria" w:eastAsia="Cambria" w:hAnsi="Cambria" w:cs="Cambria"/>
          <w:color w:val="000000"/>
        </w:rPr>
        <w:t>.</w:t>
      </w:r>
    </w:p>
    <w:p w14:paraId="609F3045" w14:textId="77777777" w:rsidR="0017302E" w:rsidRPr="005762D4"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 xml:space="preserve">Zamawiający przekazuje identyfikator postępowania na </w:t>
      </w:r>
      <w:proofErr w:type="spellStart"/>
      <w:r>
        <w:rPr>
          <w:rFonts w:ascii="Cambria" w:eastAsia="Cambria" w:hAnsi="Cambria" w:cs="Cambria"/>
          <w:b/>
          <w:color w:val="000000"/>
        </w:rPr>
        <w:t>miniPortalu</w:t>
      </w:r>
      <w:proofErr w:type="spellEnd"/>
      <w:r>
        <w:rPr>
          <w:rFonts w:ascii="Cambria" w:eastAsia="Cambria" w:hAnsi="Cambria" w:cs="Cambria"/>
          <w:b/>
          <w:color w:val="000000"/>
        </w:rPr>
        <w:t xml:space="preserve"> jako załącznik Nr 9 do SWZ.</w:t>
      </w:r>
      <w:r>
        <w:rPr>
          <w:rFonts w:ascii="Cambria" w:eastAsia="Cambria" w:hAnsi="Cambria" w:cs="Cambria"/>
          <w:color w:val="000000"/>
        </w:rPr>
        <w:t xml:space="preserve"> Dane postępowanie można wyszukać również na Liście wszystkich postępowań w </w:t>
      </w:r>
      <w:proofErr w:type="spellStart"/>
      <w:r>
        <w:rPr>
          <w:rFonts w:ascii="Cambria" w:eastAsia="Cambria" w:hAnsi="Cambria" w:cs="Cambria"/>
          <w:color w:val="000000"/>
        </w:rPr>
        <w:t>miniPortalu</w:t>
      </w:r>
      <w:proofErr w:type="spellEnd"/>
      <w:r>
        <w:rPr>
          <w:rFonts w:ascii="Cambria" w:eastAsia="Cambria" w:hAnsi="Cambria" w:cs="Cambria"/>
          <w:color w:val="000000"/>
        </w:rPr>
        <w:t>, klikając wcześniej opcję „Dla Wykonawców” lub ze strony głównej z zakładki Postępowania.</w:t>
      </w:r>
    </w:p>
    <w:p w14:paraId="560BA660"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ofert.</w:t>
      </w:r>
    </w:p>
    <w:p w14:paraId="17FA8C84"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b/>
          <w:color w:val="000000"/>
          <w:sz w:val="10"/>
          <w:szCs w:val="10"/>
        </w:rPr>
      </w:pPr>
    </w:p>
    <w:p w14:paraId="01ED5D0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składa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Funkcjonalność do zaszyfrowania oferty przez Wykonawcę jest dostępna dla wykonawców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szczegółach danego postępowania.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z postępowaniem. </w:t>
      </w:r>
    </w:p>
    <w:p w14:paraId="0A177EF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Ofertę należy sporządzić w języku polskim. </w:t>
      </w:r>
    </w:p>
    <w:p w14:paraId="426D6E0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Ofertę składa się, </w:t>
      </w:r>
      <w:r>
        <w:rPr>
          <w:rFonts w:ascii="Cambria" w:eastAsia="Cambria" w:hAnsi="Cambria" w:cs="Cambria"/>
          <w:b/>
          <w:color w:val="000000"/>
          <w:u w:val="single"/>
        </w:rPr>
        <w:t>pod rygorem nieważności</w:t>
      </w:r>
      <w:r>
        <w:rPr>
          <w:rFonts w:ascii="Cambria" w:eastAsia="Cambria" w:hAnsi="Cambria" w:cs="Cambria"/>
          <w:b/>
          <w:color w:val="000000"/>
        </w:rPr>
        <w:t xml:space="preserve">, w formie elektronicznej lub </w:t>
      </w:r>
      <w:r w:rsidR="00642062">
        <w:rPr>
          <w:rFonts w:ascii="Cambria" w:eastAsia="Cambria" w:hAnsi="Cambria" w:cs="Cambria"/>
          <w:b/>
          <w:color w:val="000000"/>
        </w:rPr>
        <w:br/>
      </w:r>
      <w:r>
        <w:rPr>
          <w:rFonts w:ascii="Cambria" w:eastAsia="Cambria" w:hAnsi="Cambria" w:cs="Cambria"/>
          <w:b/>
          <w:color w:val="000000"/>
        </w:rPr>
        <w:t xml:space="preserve">w postaci elektronicznej opatrzonej podpisem zaufanym lub podpisem osobistym. </w:t>
      </w:r>
    </w:p>
    <w:p w14:paraId="7B2376F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Sposób złożenia oferty, w tym zaszyfrowania oferty opisany został w </w:t>
      </w:r>
      <w:r>
        <w:rPr>
          <w:rFonts w:ascii="Cambria" w:eastAsia="Cambria" w:hAnsi="Cambria" w:cs="Cambria"/>
          <w:i/>
          <w:color w:val="000000"/>
        </w:rPr>
        <w:t>„Instrukcji użytkownika”</w:t>
      </w:r>
      <w:r>
        <w:rPr>
          <w:rFonts w:ascii="Cambria" w:eastAsia="Cambria" w:hAnsi="Cambria" w:cs="Cambria"/>
          <w:color w:val="000000"/>
        </w:rPr>
        <w:t xml:space="preserve">, dostępnej na stronie: </w:t>
      </w:r>
      <w:hyperlink r:id="rId28">
        <w:r>
          <w:rPr>
            <w:rFonts w:ascii="Cambria" w:eastAsia="Cambria" w:hAnsi="Cambria" w:cs="Cambria"/>
            <w:color w:val="0070C0"/>
            <w:u w:val="single"/>
          </w:rPr>
          <w:t>https://miniportal.uzp.gov.pl</w:t>
        </w:r>
      </w:hyperlink>
      <w:r>
        <w:rPr>
          <w:rFonts w:ascii="Cambria" w:eastAsia="Cambria" w:hAnsi="Cambria" w:cs="Cambria"/>
          <w:color w:val="0070C0"/>
        </w:rPr>
        <w:t xml:space="preserve"> </w:t>
      </w:r>
    </w:p>
    <w:p w14:paraId="1A97267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Jeżeli dokumenty elektroniczne, przekazywane przy użyciu środków komunikacji elektronicznej, zawierają informacje stanowiące tajemnicę przedsiębiorstwa </w:t>
      </w:r>
      <w:r w:rsidR="00642062">
        <w:rPr>
          <w:rFonts w:ascii="Cambria" w:eastAsia="Cambria" w:hAnsi="Cambria" w:cs="Cambria"/>
          <w:color w:val="000000"/>
        </w:rPr>
        <w:br/>
      </w:r>
      <w:r>
        <w:rPr>
          <w:rFonts w:ascii="Cambria" w:eastAsia="Cambria" w:hAnsi="Cambria" w:cs="Cambria"/>
          <w:color w:val="000000"/>
        </w:rPr>
        <w:t xml:space="preserve">w rozumieniu przepisów ustawy z dnia 16 kwietnia 1993 r. o zwalczaniu nieuczciwej konkurencji (Dz. U. z 2020 r. poz. 1913), wykonawca, w celu utrzymania w poufności tych informacji, przekazuje je w wydzielonym </w:t>
      </w:r>
      <w:r w:rsidR="00642062">
        <w:rPr>
          <w:rFonts w:ascii="Cambria" w:eastAsia="Cambria" w:hAnsi="Cambria" w:cs="Cambria"/>
          <w:color w:val="000000"/>
        </w:rPr>
        <w:br/>
      </w:r>
      <w:r>
        <w:rPr>
          <w:rFonts w:ascii="Cambria" w:eastAsia="Cambria" w:hAnsi="Cambria" w:cs="Cambria"/>
          <w:color w:val="000000"/>
        </w:rPr>
        <w:t xml:space="preserve">i odpowiednio oznaczonym pliku, wraz z jednoczesnym zaznaczeniem polecenia </w:t>
      </w:r>
      <w:r>
        <w:rPr>
          <w:rFonts w:ascii="Cambria" w:eastAsia="Cambria" w:hAnsi="Cambria" w:cs="Cambria"/>
          <w:i/>
          <w:color w:val="000000"/>
        </w:rPr>
        <w:t>„Załącznik stanowiący tajemnicę przedsiębiorstwa”</w:t>
      </w:r>
      <w:r>
        <w:rPr>
          <w:rFonts w:ascii="Cambria" w:eastAsia="Cambria" w:hAnsi="Cambria" w:cs="Cambria"/>
          <w:color w:val="000000"/>
        </w:rPr>
        <w:t xml:space="preserve">, a następnie wraz z plikami stanowiącymi jawną część należy ten plik zaszyfrować. </w:t>
      </w:r>
    </w:p>
    <w:p w14:paraId="33AB632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Do oferty</w:t>
      </w:r>
      <w:r>
        <w:rPr>
          <w:rFonts w:ascii="Cambria" w:eastAsia="Cambria" w:hAnsi="Cambria" w:cs="Cambria"/>
          <w:color w:val="000000"/>
        </w:rPr>
        <w:t xml:space="preserve"> należy dołączyć oświadczeni</w:t>
      </w:r>
      <w:r w:rsidR="002D0DEE">
        <w:rPr>
          <w:rFonts w:ascii="Cambria" w:eastAsia="Cambria" w:hAnsi="Cambria" w:cs="Cambria"/>
          <w:color w:val="000000"/>
        </w:rPr>
        <w:t xml:space="preserve">a </w:t>
      </w:r>
      <w:r>
        <w:rPr>
          <w:rFonts w:ascii="Cambria" w:eastAsia="Cambria" w:hAnsi="Cambria" w:cs="Cambria"/>
          <w:color w:val="000000"/>
        </w:rPr>
        <w:t xml:space="preserve">o niepodleganiu wykluczeniu, spełnianiu warunków udziału w postępowaniu, w zakresie wskazanym w pkt 8.1 SWZ, </w:t>
      </w:r>
      <w:r w:rsidR="00642062">
        <w:rPr>
          <w:rFonts w:ascii="Cambria" w:eastAsia="Cambria" w:hAnsi="Cambria" w:cs="Cambria"/>
          <w:color w:val="000000"/>
        </w:rPr>
        <w:br/>
      </w:r>
      <w:r>
        <w:rPr>
          <w:rFonts w:ascii="Cambria" w:eastAsia="Cambria" w:hAnsi="Cambria" w:cs="Cambria"/>
          <w:color w:val="000000"/>
        </w:rPr>
        <w:t>w formie elektronicznej lub w postaci elektronicznej opatrzonej podpisem zaufanym lub podpisem osobistym, a następnie zaszyfrować wraz z plikami stanowiącymi ofertę.</w:t>
      </w:r>
    </w:p>
    <w:p w14:paraId="510759F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 xml:space="preserve">Oferta może być złożona tylko do upływu terminu składania ofert. </w:t>
      </w:r>
    </w:p>
    <w:p w14:paraId="2212EBD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wycofać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Sposób wycofania oferty został opisany w </w:t>
      </w:r>
      <w:r>
        <w:rPr>
          <w:rFonts w:ascii="Cambria" w:eastAsia="Cambria" w:hAnsi="Cambria" w:cs="Cambria"/>
          <w:i/>
          <w:color w:val="000000"/>
        </w:rPr>
        <w:t>„Instrukcji użytkownika”</w:t>
      </w:r>
      <w:r>
        <w:rPr>
          <w:rFonts w:ascii="Cambria" w:eastAsia="Cambria" w:hAnsi="Cambria" w:cs="Cambria"/>
          <w:color w:val="000000"/>
        </w:rPr>
        <w:t xml:space="preserve"> dostępnej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4AEE56C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po upływie terminu do składania ofert nie może skutecznie dokonać zmiany ani wycofać złożonej oferty. </w:t>
      </w:r>
    </w:p>
    <w:p w14:paraId="348492B9"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p w14:paraId="5CFD890A"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dokumentów innych niż oferty.</w:t>
      </w:r>
    </w:p>
    <w:p w14:paraId="057F2991" w14:textId="77777777" w:rsidR="004D20F3" w:rsidRDefault="004D20F3">
      <w:pPr>
        <w:widowControl w:val="0"/>
        <w:spacing w:line="276" w:lineRule="auto"/>
        <w:jc w:val="center"/>
        <w:rPr>
          <w:rFonts w:ascii="Cambria" w:eastAsia="Cambria" w:hAnsi="Cambria" w:cs="Cambria"/>
          <w:b/>
          <w:color w:val="000000"/>
          <w:sz w:val="10"/>
          <w:szCs w:val="10"/>
        </w:rPr>
      </w:pPr>
    </w:p>
    <w:p w14:paraId="7A6A467C"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W postępowaniu o udzielenie zamówienia komunikacja pomiędzy Zamawiającym a Wykonawcami w zakresie składania dokumentów, oświadczeń, wniosków (innych niż ofert - które mogą być przekazywane jedynie w sposób wskazany </w:t>
      </w:r>
      <w:r w:rsidR="00642062">
        <w:rPr>
          <w:rFonts w:ascii="Cambria" w:eastAsia="Cambria" w:hAnsi="Cambria" w:cs="Cambria"/>
          <w:color w:val="000000"/>
        </w:rPr>
        <w:br/>
      </w:r>
      <w:r>
        <w:rPr>
          <w:rFonts w:ascii="Cambria" w:eastAsia="Cambria" w:hAnsi="Cambria" w:cs="Cambria"/>
          <w:color w:val="000000"/>
        </w:rPr>
        <w:t>w pkt 11.8 odbywa się elektronicznie za pośrednictwem:</w:t>
      </w:r>
    </w:p>
    <w:p w14:paraId="5A1F06B2"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b/>
          <w:color w:val="000000"/>
        </w:rPr>
        <w:t xml:space="preserve">dedykowanego formularza: </w:t>
      </w:r>
      <w:r>
        <w:rPr>
          <w:rFonts w:ascii="Cambria" w:eastAsia="Cambria" w:hAnsi="Cambria" w:cs="Cambria"/>
          <w:b/>
          <w:i/>
          <w:color w:val="000000"/>
        </w:rPr>
        <w:t>„Formularz do komunikacji”</w:t>
      </w:r>
      <w:r>
        <w:rPr>
          <w:rFonts w:ascii="Cambria" w:eastAsia="Cambria" w:hAnsi="Cambria" w:cs="Cambria"/>
          <w:b/>
          <w:color w:val="000000"/>
        </w:rPr>
        <w:t xml:space="preserve"> </w:t>
      </w:r>
      <w:r>
        <w:rPr>
          <w:rFonts w:ascii="Cambria" w:eastAsia="Cambria" w:hAnsi="Cambria" w:cs="Cambria"/>
          <w:color w:val="000000"/>
        </w:rPr>
        <w:t xml:space="preserve">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oraz udostępnionego przez </w:t>
      </w:r>
      <w:proofErr w:type="spellStart"/>
      <w:r>
        <w:rPr>
          <w:rFonts w:ascii="Cambria" w:eastAsia="Cambria" w:hAnsi="Cambria" w:cs="Cambria"/>
          <w:color w:val="000000"/>
        </w:rPr>
        <w:t>miniPortal</w:t>
      </w:r>
      <w:proofErr w:type="spellEnd"/>
      <w:r>
        <w:rPr>
          <w:rFonts w:ascii="Cambria" w:eastAsia="Cambria" w:hAnsi="Cambria" w:cs="Cambria"/>
          <w:color w:val="000000"/>
        </w:rPr>
        <w:t>;</w:t>
      </w:r>
    </w:p>
    <w:p w14:paraId="7350BA0C"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poczty elektronicznej na adres poczty Zamawiającego:</w:t>
      </w:r>
      <w:r>
        <w:rPr>
          <w:rFonts w:ascii="Calibri" w:eastAsia="Calibri" w:hAnsi="Calibri" w:cs="Calibri"/>
          <w:color w:val="000000"/>
        </w:rPr>
        <w:t xml:space="preserve"> </w:t>
      </w:r>
    </w:p>
    <w:p w14:paraId="7AFE40F6" w14:textId="067B93BF" w:rsidR="004D20F3" w:rsidRPr="007F2134" w:rsidRDefault="005772AE">
      <w:pPr>
        <w:widowControl w:val="0"/>
        <w:pBdr>
          <w:top w:val="nil"/>
          <w:left w:val="nil"/>
          <w:bottom w:val="nil"/>
          <w:right w:val="nil"/>
          <w:between w:val="nil"/>
        </w:pBdr>
        <w:spacing w:line="276" w:lineRule="auto"/>
        <w:ind w:left="1134"/>
        <w:jc w:val="both"/>
        <w:rPr>
          <w:rFonts w:ascii="Cambria" w:eastAsia="Cambria" w:hAnsi="Cambria" w:cs="Cambria"/>
          <w:u w:val="single"/>
        </w:rPr>
      </w:pPr>
      <w:r w:rsidRPr="007F2134">
        <w:rPr>
          <w:rFonts w:ascii="Cambria" w:eastAsia="Cambria" w:hAnsi="Cambria" w:cs="Cambria"/>
          <w:u w:val="single"/>
        </w:rPr>
        <w:t>sekretariat@gminabiala.pl</w:t>
      </w:r>
    </w:p>
    <w:p w14:paraId="070F1F12" w14:textId="77777777" w:rsidR="004D20F3" w:rsidRDefault="00686BE8">
      <w:pPr>
        <w:widowControl w:val="0"/>
        <w:pBdr>
          <w:top w:val="nil"/>
          <w:left w:val="nil"/>
          <w:bottom w:val="nil"/>
          <w:right w:val="nil"/>
          <w:between w:val="nil"/>
        </w:pBdr>
        <w:spacing w:line="276" w:lineRule="auto"/>
        <w:ind w:left="1134"/>
        <w:jc w:val="both"/>
        <w:rPr>
          <w:rFonts w:ascii="Cambria" w:eastAsia="Cambria" w:hAnsi="Cambria" w:cs="Cambria"/>
          <w:i/>
          <w:color w:val="000000"/>
        </w:rPr>
      </w:pPr>
      <w:r>
        <w:rPr>
          <w:rFonts w:ascii="Cambria" w:eastAsia="Cambria" w:hAnsi="Cambria" w:cs="Cambria"/>
          <w:i/>
          <w:color w:val="000000"/>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w:t>
      </w:r>
      <w:r w:rsidR="00642062">
        <w:rPr>
          <w:rFonts w:ascii="Cambria" w:eastAsia="Cambria" w:hAnsi="Cambria" w:cs="Cambria"/>
          <w:i/>
          <w:color w:val="000000"/>
        </w:rPr>
        <w:br/>
      </w:r>
      <w:r>
        <w:rPr>
          <w:rFonts w:ascii="Cambria" w:eastAsia="Cambria" w:hAnsi="Cambria" w:cs="Cambria"/>
          <w:i/>
          <w:color w:val="000000"/>
        </w:rPr>
        <w:t>a Wykonawca zapoznał się z ich treścią.</w:t>
      </w:r>
    </w:p>
    <w:p w14:paraId="6A27B9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przypadku korzystania z rozwiązania wskazanego w rozdziale 11.17 lit a) SWZ dokumenty elektroniczne, składane są przez Wykonawcę za pośrednictwem </w:t>
      </w:r>
      <w:r>
        <w:rPr>
          <w:rFonts w:ascii="Cambria" w:eastAsia="Cambria" w:hAnsi="Cambria" w:cs="Cambria"/>
          <w:b/>
          <w:i/>
          <w:color w:val="000000"/>
        </w:rPr>
        <w:t>„Formularza do komunikacji”</w:t>
      </w:r>
      <w:r>
        <w:rPr>
          <w:rFonts w:ascii="Cambria" w:eastAsia="Cambria" w:hAnsi="Cambria" w:cs="Cambria"/>
          <w:color w:val="000000"/>
        </w:rPr>
        <w:t xml:space="preserve"> jako załączniki. </w:t>
      </w:r>
    </w:p>
    <w:p w14:paraId="10F8B4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dopuszcza również możliwość składania dokumentów elektronicznych za pomocą poczty elektronicznej, na wskazany w rozdziale 11.17 lit b) SWZ adres poczty elektronicznej.</w:t>
      </w:r>
    </w:p>
    <w:p w14:paraId="30258D66"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Sposób sporządzenia dokumentów elektronicznych musi być zgody </w:t>
      </w:r>
      <w:r>
        <w:rPr>
          <w:rFonts w:ascii="Cambria" w:eastAsia="Cambria" w:hAnsi="Cambria" w:cs="Cambria"/>
        </w:rPr>
        <w:br/>
      </w:r>
      <w:r>
        <w:rPr>
          <w:rFonts w:ascii="Cambria" w:eastAsia="Cambria" w:hAnsi="Cambria" w:cs="Cambria"/>
          <w:color w:val="000000"/>
        </w:rPr>
        <w:t xml:space="preserve">z wymaganiami określonymi w rozporządzeniu Prezesa Rady Ministrów </w:t>
      </w:r>
      <w:r>
        <w:rPr>
          <w:rFonts w:ascii="Cambria" w:eastAsia="Cambria" w:hAnsi="Cambria" w:cs="Cambria"/>
          <w:color w:val="000000"/>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w:t>
      </w:r>
      <w:r>
        <w:rPr>
          <w:rFonts w:ascii="Cambria" w:eastAsia="Cambria" w:hAnsi="Cambria" w:cs="Cambria"/>
          <w:color w:val="000000"/>
        </w:rPr>
        <w:lastRenderedPageBreak/>
        <w:t>jakich może żądać zamawiający od wykonawcy (Dz. U. z 2020 poz. 2415).</w:t>
      </w:r>
    </w:p>
    <w:p w14:paraId="2BAE547A" w14:textId="77777777" w:rsidR="004D20F3" w:rsidRDefault="004D20F3">
      <w:pPr>
        <w:widowControl w:val="0"/>
        <w:pBdr>
          <w:top w:val="nil"/>
          <w:left w:val="nil"/>
          <w:bottom w:val="nil"/>
          <w:right w:val="nil"/>
          <w:between w:val="nil"/>
        </w:pBdr>
        <w:spacing w:before="20" w:after="40" w:line="276" w:lineRule="auto"/>
        <w:jc w:val="both"/>
        <w:rPr>
          <w:rFonts w:ascii="Cambria" w:eastAsia="Cambria" w:hAnsi="Cambria" w:cs="Cambria"/>
          <w:b/>
          <w:color w:val="000000"/>
          <w:sz w:val="10"/>
          <w:szCs w:val="10"/>
          <w:highlight w:val="yellow"/>
        </w:rPr>
      </w:pPr>
    </w:p>
    <w:tbl>
      <w:tblPr>
        <w:tblStyle w:val="afff0"/>
        <w:tblW w:w="8931" w:type="dxa"/>
        <w:jc w:val="center"/>
        <w:tblInd w:w="0" w:type="dxa"/>
        <w:tblLayout w:type="fixed"/>
        <w:tblLook w:val="0000" w:firstRow="0" w:lastRow="0" w:firstColumn="0" w:lastColumn="0" w:noHBand="0" w:noVBand="0"/>
      </w:tblPr>
      <w:tblGrid>
        <w:gridCol w:w="8931"/>
      </w:tblGrid>
      <w:tr w:rsidR="004D20F3" w14:paraId="1B9BEB00" w14:textId="77777777">
        <w:trPr>
          <w:jc w:val="center"/>
        </w:trPr>
        <w:tc>
          <w:tcPr>
            <w:tcW w:w="8931" w:type="dxa"/>
            <w:tcBorders>
              <w:bottom w:val="single" w:sz="4" w:space="0" w:color="000000"/>
            </w:tcBorders>
            <w:shd w:val="clear" w:color="auto" w:fill="D9D9D9"/>
          </w:tcPr>
          <w:p w14:paraId="59EB9E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12</w:t>
            </w:r>
          </w:p>
          <w:p w14:paraId="3F32D18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WYMAGANIA DOTYCZĄCE WADIUM</w:t>
            </w:r>
          </w:p>
        </w:tc>
      </w:tr>
    </w:tbl>
    <w:p w14:paraId="47932E20"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745D5445" w14:textId="7CD1BA81" w:rsidR="004D20F3" w:rsidRDefault="00686BE8" w:rsidP="00C1533B">
      <w:pPr>
        <w:widowControl w:val="0"/>
        <w:numPr>
          <w:ilvl w:val="1"/>
          <w:numId w:val="24"/>
        </w:numPr>
        <w:pBdr>
          <w:top w:val="nil"/>
          <w:left w:val="nil"/>
          <w:bottom w:val="nil"/>
          <w:right w:val="nil"/>
          <w:between w:val="nil"/>
        </w:pBdr>
        <w:spacing w:before="20" w:after="40" w:line="276" w:lineRule="auto"/>
        <w:ind w:left="709" w:hanging="709"/>
        <w:jc w:val="both"/>
        <w:rPr>
          <w:rFonts w:ascii="Cambria" w:eastAsia="Cambria" w:hAnsi="Cambria" w:cs="Cambria"/>
        </w:rPr>
      </w:pPr>
      <w:r>
        <w:rPr>
          <w:rFonts w:ascii="Cambria" w:eastAsia="Cambria" w:hAnsi="Cambria" w:cs="Cambria"/>
          <w:color w:val="000000"/>
        </w:rPr>
        <w:t>Wykonawca jest zobowiązany wnieść wadium w wysokości</w:t>
      </w:r>
      <w:r w:rsidRPr="007F2134">
        <w:rPr>
          <w:rFonts w:ascii="Cambria" w:eastAsia="Cambria" w:hAnsi="Cambria" w:cs="Cambria"/>
        </w:rPr>
        <w:t xml:space="preserve">: </w:t>
      </w:r>
      <w:r w:rsidR="00913E8D" w:rsidRPr="007F2134">
        <w:rPr>
          <w:rFonts w:ascii="Cambria" w:eastAsia="Cambria" w:hAnsi="Cambria" w:cs="Cambria"/>
          <w:b/>
        </w:rPr>
        <w:t>2</w:t>
      </w:r>
      <w:r w:rsidR="00122D89" w:rsidRPr="007F2134">
        <w:rPr>
          <w:rFonts w:ascii="Cambria" w:eastAsia="Cambria" w:hAnsi="Cambria" w:cs="Cambria"/>
          <w:b/>
        </w:rPr>
        <w:t>5</w:t>
      </w:r>
      <w:r w:rsidRPr="007F2134">
        <w:rPr>
          <w:rFonts w:ascii="Cambria" w:eastAsia="Cambria" w:hAnsi="Cambria" w:cs="Cambria"/>
          <w:b/>
        </w:rPr>
        <w:t>.000,00</w:t>
      </w:r>
      <w:r w:rsidRPr="0017302E">
        <w:rPr>
          <w:rFonts w:ascii="Cambria" w:eastAsia="Cambria" w:hAnsi="Cambria" w:cs="Cambria"/>
          <w:b/>
          <w:color w:val="FF0000"/>
        </w:rPr>
        <w:t xml:space="preserve"> </w:t>
      </w:r>
      <w:r>
        <w:rPr>
          <w:rFonts w:ascii="Cambria" w:eastAsia="Cambria" w:hAnsi="Cambria" w:cs="Cambria"/>
          <w:b/>
          <w:color w:val="000000"/>
        </w:rPr>
        <w:t xml:space="preserve">PLN </w:t>
      </w:r>
    </w:p>
    <w:p w14:paraId="3B76C251" w14:textId="0B219958" w:rsidR="004D20F3" w:rsidRDefault="00686BE8">
      <w:pPr>
        <w:widowControl w:val="0"/>
        <w:spacing w:line="276" w:lineRule="auto"/>
        <w:ind w:firstLine="709"/>
        <w:rPr>
          <w:rFonts w:ascii="Cambria" w:eastAsia="Cambria" w:hAnsi="Cambria" w:cs="Cambria"/>
        </w:rPr>
      </w:pPr>
      <w:r>
        <w:rPr>
          <w:rFonts w:ascii="Cambria" w:eastAsia="Cambria" w:hAnsi="Cambria" w:cs="Cambria"/>
        </w:rPr>
        <w:t xml:space="preserve">(słownie zł: </w:t>
      </w:r>
      <w:r w:rsidR="00913E8D" w:rsidRPr="007F2134">
        <w:rPr>
          <w:rFonts w:ascii="Cambria" w:eastAsia="Cambria" w:hAnsi="Cambria" w:cs="Cambria"/>
        </w:rPr>
        <w:t xml:space="preserve">dwadzieścia </w:t>
      </w:r>
      <w:r w:rsidR="00122D89" w:rsidRPr="007F2134">
        <w:rPr>
          <w:rFonts w:ascii="Cambria" w:eastAsia="Cambria" w:hAnsi="Cambria" w:cs="Cambria"/>
        </w:rPr>
        <w:t>pięć</w:t>
      </w:r>
      <w:r w:rsidR="00D05480" w:rsidRPr="007F2134">
        <w:rPr>
          <w:rFonts w:ascii="Cambria" w:eastAsia="Cambria" w:hAnsi="Cambria" w:cs="Cambria"/>
        </w:rPr>
        <w:t xml:space="preserve"> tysięcy</w:t>
      </w:r>
      <w:r w:rsidR="00D05480">
        <w:rPr>
          <w:rFonts w:ascii="Cambria" w:eastAsia="Cambria" w:hAnsi="Cambria" w:cs="Cambria"/>
        </w:rPr>
        <w:t xml:space="preserve"> </w:t>
      </w:r>
      <w:r>
        <w:rPr>
          <w:rFonts w:ascii="Cambria" w:eastAsia="Cambria" w:hAnsi="Cambria" w:cs="Cambria"/>
        </w:rPr>
        <w:t>zł 00/100).</w:t>
      </w:r>
    </w:p>
    <w:p w14:paraId="560982F4" w14:textId="77777777" w:rsidR="004D20F3" w:rsidRDefault="00686BE8" w:rsidP="00C1533B">
      <w:pPr>
        <w:widowControl w:val="0"/>
        <w:numPr>
          <w:ilvl w:val="1"/>
          <w:numId w:val="1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może być wniesione w jednej lub kilku następujących formach:</w:t>
      </w:r>
    </w:p>
    <w:p w14:paraId="45F1A933"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pieniądzu;</w:t>
      </w:r>
    </w:p>
    <w:p w14:paraId="62F4EC35"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bankowych;</w:t>
      </w:r>
    </w:p>
    <w:p w14:paraId="69168F8F"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ubezpieczeniowych;</w:t>
      </w:r>
    </w:p>
    <w:p w14:paraId="218E46C7"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poręczeniach udzielanych przez podmioty, o których mowa w art. 6b ust. 5 pkt. 2 ustawy z dnia 9 listopada 2000 r. o utworzeniu Polskiej Agencji Rozwoju Przedsiębiorczości.</w:t>
      </w:r>
    </w:p>
    <w:p w14:paraId="6A3E145C" w14:textId="77777777" w:rsidR="004D20F3" w:rsidRDefault="00686BE8" w:rsidP="00C1533B">
      <w:pPr>
        <w:widowControl w:val="0"/>
        <w:numPr>
          <w:ilvl w:val="1"/>
          <w:numId w:val="1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wnoszone w pieniądzu należy wpłacić przelewem na następujący rachunek bankowy Zamawiającego:</w:t>
      </w:r>
    </w:p>
    <w:p w14:paraId="4220A7BB" w14:textId="77777777" w:rsidR="00FD3C65" w:rsidRPr="00FD3C65" w:rsidRDefault="00FD3C65" w:rsidP="00FD3C65">
      <w:pPr>
        <w:widowControl w:val="0"/>
        <w:numPr>
          <w:ilvl w:val="1"/>
          <w:numId w:val="15"/>
        </w:numPr>
        <w:pBdr>
          <w:top w:val="nil"/>
          <w:left w:val="nil"/>
          <w:bottom w:val="nil"/>
          <w:right w:val="nil"/>
          <w:between w:val="nil"/>
        </w:pBdr>
        <w:spacing w:line="276" w:lineRule="auto"/>
        <w:jc w:val="both"/>
        <w:rPr>
          <w:rFonts w:ascii="Cambria" w:eastAsia="Cambria" w:hAnsi="Cambria" w:cs="Cambria"/>
          <w:b/>
        </w:rPr>
      </w:pPr>
      <w:r w:rsidRPr="00FD3C65">
        <w:rPr>
          <w:rFonts w:ascii="Cambria" w:eastAsia="Cambria" w:hAnsi="Cambria" w:cs="Cambria"/>
          <w:b/>
        </w:rPr>
        <w:t>Bank Spółdzielczy Ziemi Wieluńskiej</w:t>
      </w:r>
    </w:p>
    <w:p w14:paraId="284853E8" w14:textId="77777777" w:rsidR="00FD3C65" w:rsidRDefault="00FD3C65">
      <w:pPr>
        <w:pBdr>
          <w:top w:val="nil"/>
          <w:left w:val="nil"/>
          <w:bottom w:val="nil"/>
          <w:right w:val="nil"/>
          <w:between w:val="nil"/>
        </w:pBdr>
        <w:spacing w:line="276" w:lineRule="auto"/>
        <w:ind w:left="709"/>
        <w:jc w:val="both"/>
        <w:rPr>
          <w:rFonts w:ascii="Cambria" w:eastAsia="Cambria" w:hAnsi="Cambria" w:cs="Cambria"/>
          <w:b/>
        </w:rPr>
      </w:pPr>
      <w:r w:rsidRPr="00FD3C65">
        <w:rPr>
          <w:rFonts w:ascii="Cambria" w:eastAsia="Cambria" w:hAnsi="Cambria" w:cs="Cambria"/>
          <w:b/>
        </w:rPr>
        <w:t>Nr: 45 9244 0003 0000 0039 2000 0050</w:t>
      </w:r>
    </w:p>
    <w:p w14:paraId="11E02EA8" w14:textId="310141CF"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D47F14">
        <w:rPr>
          <w:rFonts w:ascii="Cambria" w:eastAsia="Cambria" w:hAnsi="Cambria" w:cs="Cambria"/>
          <w:b/>
        </w:rPr>
        <w:t xml:space="preserve">z adnotacją: „Wadium – Znak sprawy: </w:t>
      </w:r>
      <w:r w:rsidR="002D0B96" w:rsidRPr="002D0B96">
        <w:rPr>
          <w:rFonts w:ascii="Cambria" w:eastAsia="Cambria" w:hAnsi="Cambria" w:cs="Cambria"/>
          <w:b/>
        </w:rPr>
        <w:t>GO.271.2.</w:t>
      </w:r>
      <w:r w:rsidR="002B717B">
        <w:rPr>
          <w:rFonts w:ascii="Cambria" w:eastAsia="Cambria" w:hAnsi="Cambria" w:cs="Cambria"/>
          <w:b/>
        </w:rPr>
        <w:t>4</w:t>
      </w:r>
      <w:r w:rsidR="002D0B96" w:rsidRPr="002D0B96">
        <w:rPr>
          <w:rFonts w:ascii="Cambria" w:eastAsia="Cambria" w:hAnsi="Cambria" w:cs="Cambria"/>
          <w:b/>
        </w:rPr>
        <w:t>.</w:t>
      </w:r>
      <w:r w:rsidR="005772AE" w:rsidRPr="002D0B96">
        <w:rPr>
          <w:rFonts w:ascii="Cambria" w:eastAsia="Cambria" w:hAnsi="Cambria" w:cs="Cambria"/>
          <w:b/>
        </w:rPr>
        <w:t>202</w:t>
      </w:r>
      <w:r w:rsidR="005772AE">
        <w:rPr>
          <w:rFonts w:ascii="Cambria" w:eastAsia="Cambria" w:hAnsi="Cambria" w:cs="Cambria"/>
          <w:b/>
        </w:rPr>
        <w:t>2</w:t>
      </w:r>
      <w:r w:rsidR="002D0B96" w:rsidRPr="002D0B96">
        <w:rPr>
          <w:rFonts w:ascii="Cambria" w:eastAsia="Cambria" w:hAnsi="Cambria" w:cs="Cambria"/>
          <w:b/>
        </w:rPr>
        <w:t>”</w:t>
      </w:r>
    </w:p>
    <w:p w14:paraId="606A8B0B" w14:textId="77777777" w:rsidR="004D20F3" w:rsidRDefault="00686BE8" w:rsidP="00C1533B">
      <w:pPr>
        <w:numPr>
          <w:ilvl w:val="1"/>
          <w:numId w:val="17"/>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color w:val="000000"/>
        </w:rPr>
        <w:t>Za skuteczne wniesienie wadium w pieniądzu, Zamawiający uzna wadium, które zostanie zaksięgowane na rachunku bankowym Zamawiającego przed upływem terminu składania ofert.</w:t>
      </w:r>
    </w:p>
    <w:p w14:paraId="7264FEAF" w14:textId="77777777" w:rsidR="004D20F3" w:rsidRDefault="00686BE8" w:rsidP="00C1533B">
      <w:pPr>
        <w:numPr>
          <w:ilvl w:val="1"/>
          <w:numId w:val="11"/>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b/>
          <w:color w:val="000000"/>
          <w:highlight w:val="white"/>
        </w:rPr>
        <w:t xml:space="preserve">Jeżeli wadium jest wnoszone w formie gwarancji lub poręczenia </w:t>
      </w:r>
      <w:r>
        <w:rPr>
          <w:rFonts w:ascii="Cambria" w:eastAsia="Cambria" w:hAnsi="Cambria" w:cs="Cambria"/>
          <w:color w:val="000000"/>
          <w:highlight w:val="white"/>
        </w:rPr>
        <w:t xml:space="preserve">Wykonawca przekazuje zamawiającemu </w:t>
      </w:r>
      <w:r>
        <w:rPr>
          <w:rFonts w:ascii="Cambria" w:eastAsia="Cambria" w:hAnsi="Cambria" w:cs="Cambria"/>
          <w:b/>
          <w:color w:val="000000"/>
          <w:highlight w:val="white"/>
        </w:rPr>
        <w:t>oryginał gwarancji lub poręczenia, w postaci elektronicznej – przed upływem terminu składania ofert.</w:t>
      </w:r>
    </w:p>
    <w:p w14:paraId="278B69AD" w14:textId="77777777" w:rsidR="004D20F3" w:rsidRDefault="00686BE8" w:rsidP="00C1533B">
      <w:pPr>
        <w:numPr>
          <w:ilvl w:val="1"/>
          <w:numId w:val="10"/>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W przypadku wnoszenia wadium w formie gwarancji bankowej lub ubezpieczeniowej, lub poręczenia gwarancja lub poręczenie musi być </w:t>
      </w:r>
      <w:r>
        <w:rPr>
          <w:rFonts w:ascii="Cambria" w:eastAsia="Cambria" w:hAnsi="Cambria" w:cs="Cambria"/>
          <w:b/>
          <w:color w:val="000000"/>
        </w:rPr>
        <w:t>nieodwołalne, bezwarunkowe i płatne na pierwsze pisemne żądanie Zamawiającego,</w:t>
      </w:r>
      <w:r>
        <w:rPr>
          <w:rFonts w:ascii="Cambria" w:eastAsia="Cambria" w:hAnsi="Cambria" w:cs="Cambria"/>
          <w:color w:val="000000"/>
        </w:rPr>
        <w:t xml:space="preserve"> sporządzone zgodnie z obowiązującymi przepisami i powinna zawierać następujące elementy:</w:t>
      </w:r>
    </w:p>
    <w:p w14:paraId="2A61CD1E"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nazwę: dającego zlecenie (Wykonawcy), beneficjenta gwarancji /poręczenia (Zamawiającego), gwaranta lub poręczyciela oraz wskazanie ich siedzib,</w:t>
      </w:r>
    </w:p>
    <w:p w14:paraId="0506C561"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kwotę wadium,</w:t>
      </w:r>
    </w:p>
    <w:p w14:paraId="6FCEC6AB"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termin ważności gwarancji/poręczenia w formule: „od dnia …….– do dnia ………”,</w:t>
      </w:r>
    </w:p>
    <w:p w14:paraId="6AA8834F"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zobowiązanie gwaranta/poręczyciela do zapłacenia kwoty wskazanej </w:t>
      </w:r>
      <w:r w:rsidR="00642062">
        <w:rPr>
          <w:rFonts w:ascii="Cambria" w:eastAsia="Cambria" w:hAnsi="Cambria" w:cs="Cambria"/>
          <w:color w:val="000000"/>
        </w:rPr>
        <w:br/>
      </w:r>
      <w:r>
        <w:rPr>
          <w:rFonts w:ascii="Cambria" w:eastAsia="Cambria" w:hAnsi="Cambria" w:cs="Cambria"/>
          <w:color w:val="000000"/>
        </w:rPr>
        <w:t xml:space="preserve">w gwarancji/poręczeniu na pierwsze żądanie Zamawiającego w sytuacjach zatrzymania wadium określonych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5DC24AD5" w14:textId="77777777" w:rsidR="004D20F3" w:rsidRDefault="00686BE8" w:rsidP="00C1533B">
      <w:pPr>
        <w:numPr>
          <w:ilvl w:val="1"/>
          <w:numId w:val="13"/>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highlight w:val="white"/>
        </w:rPr>
        <w:lastRenderedPageBreak/>
        <w:t xml:space="preserve">Wadium wnosi się przed upływem terminu składania ofert i utrzymuje nieprzerwanie do dnia upływu terminu związania ofertą, z wyjątkiem przypadków, o których mowa w art. 98 ust. 1 pkt 2 i 3 oraz ust. 2 ustawy </w:t>
      </w:r>
      <w:proofErr w:type="spellStart"/>
      <w:r>
        <w:rPr>
          <w:rFonts w:ascii="Cambria" w:eastAsia="Cambria" w:hAnsi="Cambria" w:cs="Cambria"/>
          <w:color w:val="000000"/>
          <w:highlight w:val="white"/>
        </w:rPr>
        <w:t>Pzp</w:t>
      </w:r>
      <w:proofErr w:type="spellEnd"/>
      <w:r>
        <w:rPr>
          <w:rFonts w:ascii="Cambria" w:eastAsia="Cambria" w:hAnsi="Cambria" w:cs="Cambria"/>
          <w:color w:val="000000"/>
          <w:highlight w:val="white"/>
        </w:rPr>
        <w:t>.</w:t>
      </w:r>
    </w:p>
    <w:p w14:paraId="01BDC51E" w14:textId="77777777" w:rsidR="00D05480" w:rsidRDefault="00686BE8" w:rsidP="00C1533B">
      <w:pPr>
        <w:numPr>
          <w:ilvl w:val="1"/>
          <w:numId w:val="12"/>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Zasady dokonywania zatrzymania i zwrotu wadium określono w przepisach art. 98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83FCD6A" w14:textId="77777777" w:rsidR="00D57D91" w:rsidRPr="00D57D91" w:rsidRDefault="00D57D91" w:rsidP="00D57D91">
      <w:pPr>
        <w:pBdr>
          <w:top w:val="nil"/>
          <w:left w:val="nil"/>
          <w:bottom w:val="nil"/>
          <w:right w:val="nil"/>
          <w:between w:val="nil"/>
        </w:pBdr>
        <w:tabs>
          <w:tab w:val="left" w:pos="709"/>
        </w:tabs>
        <w:spacing w:line="276" w:lineRule="auto"/>
        <w:ind w:left="708"/>
        <w:jc w:val="both"/>
        <w:rPr>
          <w:rFonts w:ascii="Cambria" w:eastAsia="Cambria" w:hAnsi="Cambria" w:cs="Cambria"/>
          <w:color w:val="000000"/>
        </w:rPr>
      </w:pPr>
    </w:p>
    <w:tbl>
      <w:tblPr>
        <w:tblStyle w:val="afff1"/>
        <w:tblW w:w="9072" w:type="dxa"/>
        <w:tblInd w:w="0" w:type="dxa"/>
        <w:tblLayout w:type="fixed"/>
        <w:tblLook w:val="0000" w:firstRow="0" w:lastRow="0" w:firstColumn="0" w:lastColumn="0" w:noHBand="0" w:noVBand="0"/>
      </w:tblPr>
      <w:tblGrid>
        <w:gridCol w:w="9072"/>
      </w:tblGrid>
      <w:tr w:rsidR="004D20F3" w14:paraId="75938017" w14:textId="77777777">
        <w:tc>
          <w:tcPr>
            <w:tcW w:w="9072" w:type="dxa"/>
            <w:tcBorders>
              <w:bottom w:val="single" w:sz="4" w:space="0" w:color="000000"/>
            </w:tcBorders>
            <w:shd w:val="clear" w:color="auto" w:fill="D9D9D9"/>
          </w:tcPr>
          <w:p w14:paraId="72B83A3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13</w:t>
            </w:r>
          </w:p>
          <w:p w14:paraId="209E579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PRZYGOTOWANIA OFERTY</w:t>
            </w:r>
          </w:p>
        </w:tc>
      </w:tr>
    </w:tbl>
    <w:p w14:paraId="36A5E7B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15B65C87"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Każdy Wykonawca może złożyć </w:t>
      </w:r>
      <w:r w:rsidRPr="00F92E68">
        <w:rPr>
          <w:rFonts w:ascii="Cambria" w:eastAsia="Cambria" w:hAnsi="Cambria" w:cs="Cambria"/>
          <w:b/>
          <w:color w:val="000000"/>
          <w:sz w:val="24"/>
          <w:szCs w:val="24"/>
        </w:rPr>
        <w:t>tylko jedną ofertę</w:t>
      </w:r>
      <w:r w:rsidRPr="00F92E68">
        <w:rPr>
          <w:rFonts w:ascii="Cambria" w:eastAsia="Cambria" w:hAnsi="Cambria" w:cs="Cambria"/>
          <w:color w:val="000000"/>
          <w:sz w:val="24"/>
          <w:szCs w:val="24"/>
        </w:rPr>
        <w:t>. Złożenie więcej niż jednej oferty spowoduje odrzucenie wszystkich ofert złożonych przez Wykonawcę.</w:t>
      </w:r>
    </w:p>
    <w:p w14:paraId="100857C0"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 xml:space="preserve">Ofertę </w:t>
      </w:r>
      <w:r w:rsidRPr="00F92E68">
        <w:rPr>
          <w:rFonts w:ascii="Cambria" w:eastAsia="Cambria" w:hAnsi="Cambria" w:cs="Cambria"/>
          <w:b/>
          <w:color w:val="000000"/>
          <w:sz w:val="24"/>
          <w:szCs w:val="24"/>
          <w:highlight w:val="white"/>
        </w:rPr>
        <w:t xml:space="preserve">składa się, </w:t>
      </w:r>
      <w:r w:rsidRPr="00F92E68">
        <w:rPr>
          <w:rFonts w:ascii="Cambria" w:eastAsia="Cambria" w:hAnsi="Cambria" w:cs="Cambria"/>
          <w:b/>
          <w:color w:val="000000"/>
          <w:sz w:val="24"/>
          <w:szCs w:val="24"/>
          <w:highlight w:val="white"/>
          <w:u w:val="single"/>
        </w:rPr>
        <w:t>pod rygorem nieważności</w:t>
      </w:r>
      <w:r w:rsidRPr="00F92E68">
        <w:rPr>
          <w:rFonts w:ascii="Cambria" w:eastAsia="Cambria" w:hAnsi="Cambria" w:cs="Cambria"/>
          <w:b/>
          <w:color w:val="000000"/>
          <w:sz w:val="24"/>
          <w:szCs w:val="24"/>
          <w:highlight w:val="white"/>
        </w:rPr>
        <w:t xml:space="preserve">, w formie elektronicznej lub </w:t>
      </w:r>
      <w:r w:rsidR="00642062" w:rsidRPr="00F92E68">
        <w:rPr>
          <w:rFonts w:ascii="Cambria" w:eastAsia="Cambria" w:hAnsi="Cambria" w:cs="Cambria"/>
          <w:b/>
          <w:color w:val="000000"/>
          <w:sz w:val="24"/>
          <w:szCs w:val="24"/>
          <w:highlight w:val="white"/>
        </w:rPr>
        <w:br/>
      </w:r>
      <w:r w:rsidRPr="00F92E68">
        <w:rPr>
          <w:rFonts w:ascii="Cambria" w:eastAsia="Cambria" w:hAnsi="Cambria" w:cs="Cambria"/>
          <w:b/>
          <w:color w:val="000000"/>
          <w:sz w:val="24"/>
          <w:szCs w:val="24"/>
          <w:highlight w:val="white"/>
        </w:rPr>
        <w:t>w postaci elektronicznej opatrzonej podpisem zaufanym lub podpisem osobistym</w:t>
      </w:r>
      <w:r w:rsidRPr="00F92E68">
        <w:rPr>
          <w:rFonts w:ascii="Cambria" w:eastAsia="Cambria" w:hAnsi="Cambria" w:cs="Cambria"/>
          <w:color w:val="000000"/>
          <w:sz w:val="24"/>
          <w:szCs w:val="24"/>
          <w:highlight w:val="white"/>
        </w:rPr>
        <w:t xml:space="preserve">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F92E68">
        <w:rPr>
          <w:rFonts w:ascii="Cambria" w:eastAsia="Cambria" w:hAnsi="Cambria" w:cs="Cambria"/>
          <w:color w:val="000000"/>
          <w:sz w:val="24"/>
          <w:szCs w:val="24"/>
          <w:highlight w:val="white"/>
        </w:rPr>
        <w:t>Pzp</w:t>
      </w:r>
      <w:proofErr w:type="spellEnd"/>
      <w:r w:rsidRPr="00F92E68">
        <w:rPr>
          <w:rFonts w:ascii="Cambria" w:eastAsia="Cambria" w:hAnsi="Cambria" w:cs="Cambria"/>
          <w:color w:val="000000"/>
          <w:sz w:val="24"/>
          <w:szCs w:val="24"/>
          <w:highlight w:val="white"/>
        </w:rPr>
        <w:t>, z uwzględnieniem rodzaju przekazywanych danych.</w:t>
      </w:r>
    </w:p>
    <w:p w14:paraId="2B1B16C6"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9458258" w14:textId="77777777"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Oferta musi zawierać następujące oświadczenia i dokumenty:</w:t>
      </w:r>
    </w:p>
    <w:p w14:paraId="0AA650B3"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Formularz ofertowy </w:t>
      </w:r>
      <w:r>
        <w:rPr>
          <w:rFonts w:ascii="Cambria" w:eastAsia="Cambria" w:hAnsi="Cambria" w:cs="Cambria"/>
          <w:color w:val="000000"/>
        </w:rPr>
        <w:t xml:space="preserve">– do wykorzystania wzór (druk), stanowiący </w:t>
      </w:r>
      <w:r>
        <w:rPr>
          <w:rFonts w:ascii="Cambria" w:eastAsia="Cambria" w:hAnsi="Cambria" w:cs="Cambria"/>
          <w:b/>
          <w:color w:val="000000"/>
        </w:rPr>
        <w:t xml:space="preserve">Załącznik nr 3 do SWZ </w:t>
      </w:r>
      <w:r>
        <w:rPr>
          <w:rFonts w:ascii="Cambria" w:eastAsia="Cambria" w:hAnsi="Cambria" w:cs="Cambria"/>
          <w:color w:val="000000"/>
        </w:rPr>
        <w:t xml:space="preserve">(przy czym Wykonawca może sporządzić ofertę wg innego wzorca, powinna ona wówczas obejmować dane wymagane dla oferty w SWZ </w:t>
      </w:r>
      <w:r w:rsidR="00642062">
        <w:rPr>
          <w:rFonts w:ascii="Cambria" w:eastAsia="Cambria" w:hAnsi="Cambria" w:cs="Cambria"/>
          <w:color w:val="000000"/>
        </w:rPr>
        <w:br/>
      </w:r>
      <w:r>
        <w:rPr>
          <w:rFonts w:ascii="Cambria" w:eastAsia="Cambria" w:hAnsi="Cambria" w:cs="Cambria"/>
          <w:color w:val="000000"/>
        </w:rPr>
        <w:t xml:space="preserve">i załącznikach). </w:t>
      </w:r>
    </w:p>
    <w:p w14:paraId="297297A1"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Oświadczenia, o których mowa w pkt 8.1 SWZ</w:t>
      </w:r>
      <w:r>
        <w:rPr>
          <w:rFonts w:ascii="Cambria" w:eastAsia="Cambria" w:hAnsi="Cambria" w:cs="Cambria"/>
          <w:color w:val="000000"/>
        </w:rPr>
        <w:t>;</w:t>
      </w:r>
    </w:p>
    <w:p w14:paraId="2C2FC29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Oświadczenie, o którym mowa w pkt 8.2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3F492985"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Zobowiązanie lub inne dokumenty, o których mowa w pkt 9.4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i/>
          <w:color w:val="000000"/>
        </w:rPr>
        <w:t>.</w:t>
      </w:r>
    </w:p>
    <w:p w14:paraId="74CAA72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Potwierdzenie umocowania do działania w imieniu Wykonawcy lub podmiotu udostępniającego zasoby:</w:t>
      </w:r>
    </w:p>
    <w:p w14:paraId="1D7BB38D"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bookmarkStart w:id="20" w:name="_heading=h.lnxbz9" w:colFirst="0" w:colLast="0"/>
      <w:bookmarkEnd w:id="20"/>
      <w:r>
        <w:rPr>
          <w:rFonts w:ascii="Cambria" w:eastAsia="Cambria" w:hAnsi="Cambria" w:cs="Cambria"/>
          <w:color w:val="000000"/>
        </w:rPr>
        <w:t>Zamawiający w</w:t>
      </w:r>
      <w:r>
        <w:rPr>
          <w:rFonts w:ascii="Cambria" w:eastAsia="Cambria" w:hAnsi="Cambria" w:cs="Cambria"/>
          <w:b/>
          <w:color w:val="000000"/>
        </w:rPr>
        <w:t xml:space="preserve"> </w:t>
      </w:r>
      <w:r>
        <w:rPr>
          <w:rFonts w:ascii="Cambria" w:eastAsia="Cambria" w:hAnsi="Cambria" w:cs="Cambria"/>
          <w:color w:val="000000"/>
        </w:rPr>
        <w:t xml:space="preserve">celu potwierdzenia, że osoba działająca w imieniu Wykonawcy lub podmiotu udostępniającego zasoby jest umocowana do jego reprezentowania, żąda złożenia wraz z ofertą odpisu lub informacji z Krajowego Rejestru Sądowego, Centralnej Ewidencji i Informacji </w:t>
      </w:r>
      <w:r w:rsidR="00642062">
        <w:rPr>
          <w:rFonts w:ascii="Cambria" w:eastAsia="Cambria" w:hAnsi="Cambria" w:cs="Cambria"/>
          <w:color w:val="000000"/>
        </w:rPr>
        <w:br/>
      </w:r>
      <w:r>
        <w:rPr>
          <w:rFonts w:ascii="Cambria" w:eastAsia="Cambria" w:hAnsi="Cambria" w:cs="Cambria"/>
          <w:color w:val="000000"/>
        </w:rPr>
        <w:t>o Działalności Gospodarczej lub innego właściwego rejestru;</w:t>
      </w:r>
    </w:p>
    <w:p w14:paraId="2DA3F22E"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Wykonawca lub podmiot udostępniający zasoby nie jest zobowiązany do </w:t>
      </w:r>
      <w:r>
        <w:rPr>
          <w:rFonts w:ascii="Cambria" w:eastAsia="Cambria" w:hAnsi="Cambria" w:cs="Cambria"/>
          <w:color w:val="000000"/>
        </w:rPr>
        <w:lastRenderedPageBreak/>
        <w:t>złożenia dokumentów, o których mowa w lit a), jeżeli Zamawiający może je uzyskać za pomocą bezpłatnych i ogólnodostępnych baz danych, o ile Wykonawca wskazał dane umożliwiające dostęp do tych dokumentów.</w:t>
      </w:r>
    </w:p>
    <w:p w14:paraId="058E8CE8"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jeżeli w imieniu Wykonawcy lub podmiotu udostępniającego zasoby działa osoba, której umocowanie do jego reprezentowania nie wynika </w:t>
      </w:r>
      <w:r w:rsidR="00642062">
        <w:rPr>
          <w:rFonts w:ascii="Cambria" w:eastAsia="Cambria" w:hAnsi="Cambria" w:cs="Cambria"/>
          <w:color w:val="000000"/>
        </w:rPr>
        <w:br/>
      </w:r>
      <w:r>
        <w:rPr>
          <w:rFonts w:ascii="Cambria" w:eastAsia="Cambria" w:hAnsi="Cambria" w:cs="Cambria"/>
          <w:color w:val="000000"/>
        </w:rPr>
        <w:t xml:space="preserve">z dokumentów, o których mowa w lit a), Zamawiający żąda od Wykonawcy lub podmiotu udostępniającego zasoby złożenia wraz z ofertą pełnomocnictwa lub innego dokumentu potwierdzającego umocowanie do reprezentowania Wykonawcy. </w:t>
      </w:r>
    </w:p>
    <w:p w14:paraId="48C04A9E"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Pełnomocnictwo </w:t>
      </w:r>
      <w:r>
        <w:rPr>
          <w:rFonts w:ascii="Cambria" w:eastAsia="Cambria" w:hAnsi="Cambria" w:cs="Cambria"/>
          <w:color w:val="000000"/>
          <w:highlight w:val="white"/>
        </w:rPr>
        <w:t>do reprezentowania wykonawców wspólnie ubiegających się o udzielenie zamówienia w postępowaniu o udzielenie zamówienia albo do reprezentowania ich w postępowaniu i zawarcia umowy w sprawie zamówienia publicznego</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13FB5AEE" w14:textId="28B06183"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Pełnomocnictwo</w:t>
      </w:r>
      <w:r w:rsidRPr="00F92E68">
        <w:rPr>
          <w:rFonts w:ascii="Cambria" w:eastAsia="Cambria" w:hAnsi="Cambria" w:cs="Cambria"/>
          <w:color w:val="000000"/>
          <w:sz w:val="24"/>
          <w:szCs w:val="24"/>
        </w:rPr>
        <w:t xml:space="preserve">, o którym mowa w </w:t>
      </w:r>
      <w:r w:rsidR="00DD787D">
        <w:rPr>
          <w:rFonts w:ascii="Cambria" w:eastAsia="Cambria" w:hAnsi="Cambria" w:cs="Cambria"/>
          <w:color w:val="000000"/>
          <w:sz w:val="24"/>
          <w:szCs w:val="24"/>
        </w:rPr>
        <w:t xml:space="preserve">pkt </w:t>
      </w:r>
      <w:r w:rsidRPr="00F92E68">
        <w:rPr>
          <w:rFonts w:ascii="Cambria" w:eastAsia="Cambria" w:hAnsi="Cambria" w:cs="Cambria"/>
          <w:color w:val="000000"/>
          <w:sz w:val="24"/>
          <w:szCs w:val="24"/>
        </w:rPr>
        <w:t>13.4 pkt 5) lit c) i pkt 6) SWZ składa się przekazuje się w postaci elektronicznej i opatruje się kwalifikowanym podpisem elektronicznym, , podpisem zaufanym lub podpisem osobistym. W przypadku gdy pełnomocnictwo zostało sporządzone jako dokument w postaci papierowej i opatrzone własnoręcznym podpisem, przekazuje się cyfrowe odwzorowanie tego dokumentu opatrzone kwalifikowanym podpisem elektronicznym, ,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2CDC1389" w14:textId="507BEEAF"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Wykonawca w ofercie może zastrzec informacje stanowiące tajemnicę przedsiębiorstwa w rozumieniu ustawy z dnia 16 kwietnia 1993 r. o zwalczaniu nieuczciwej konkurencji (tekst jedn. Dz. U. 2020 poz. 1913, ze zm.). </w:t>
      </w:r>
      <w:r w:rsidR="00EF7B06" w:rsidRPr="00EF7B06">
        <w:rPr>
          <w:rFonts w:ascii="Cambria" w:eastAsia="Cambria" w:hAnsi="Cambria" w:cs="Cambria"/>
          <w:color w:val="000000"/>
          <w:sz w:val="24"/>
          <w:szCs w:val="24"/>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r w:rsidRPr="00F92E68">
        <w:rPr>
          <w:rFonts w:ascii="Cambria" w:eastAsia="Cambria" w:hAnsi="Cambria" w:cs="Cambria"/>
          <w:color w:val="000000"/>
          <w:sz w:val="24"/>
          <w:szCs w:val="24"/>
        </w:rPr>
        <w:t>.</w:t>
      </w:r>
    </w:p>
    <w:p w14:paraId="11E635A8" w14:textId="77777777" w:rsidR="004D20F3" w:rsidRDefault="00686BE8">
      <w:pPr>
        <w:shd w:val="clear" w:color="auto" w:fill="FFFFFF"/>
        <w:spacing w:before="20"/>
        <w:ind w:left="709"/>
        <w:jc w:val="both"/>
        <w:rPr>
          <w:rFonts w:ascii="Calibri" w:eastAsia="Calibri" w:hAnsi="Calibri" w:cs="Calibri"/>
          <w:color w:val="222222"/>
          <w:sz w:val="20"/>
          <w:szCs w:val="20"/>
        </w:rPr>
      </w:pPr>
      <w:r>
        <w:rPr>
          <w:rFonts w:ascii="Cambria" w:eastAsia="Cambria" w:hAnsi="Cambria" w:cs="Cambria"/>
          <w:color w:val="222222"/>
          <w:u w:val="single"/>
        </w:rPr>
        <w:t>Wykonawca w szczególności nie może zastrzec w ofercie informacji o:</w:t>
      </w:r>
    </w:p>
    <w:p w14:paraId="47A51B10"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1)</w:t>
      </w:r>
      <w:r>
        <w:rPr>
          <w:color w:val="000000"/>
          <w:sz w:val="14"/>
          <w:szCs w:val="14"/>
        </w:rPr>
        <w:t>    </w:t>
      </w: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240C1506"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2) cenach lub kosztach zawartych w ofertach</w:t>
      </w:r>
    </w:p>
    <w:p w14:paraId="7E8F4358" w14:textId="77777777" w:rsidR="004D20F3" w:rsidRDefault="00686BE8" w:rsidP="00F92E68">
      <w:pPr>
        <w:widowControl w:val="0"/>
        <w:numPr>
          <w:ilvl w:val="1"/>
          <w:numId w:val="5"/>
        </w:numPr>
        <w:pBdr>
          <w:top w:val="nil"/>
          <w:left w:val="nil"/>
          <w:bottom w:val="nil"/>
          <w:right w:val="nil"/>
          <w:between w:val="nil"/>
        </w:pBdr>
        <w:spacing w:before="20" w:line="276" w:lineRule="auto"/>
        <w:ind w:left="709"/>
        <w:jc w:val="both"/>
        <w:rPr>
          <w:rFonts w:ascii="Cambria" w:eastAsia="Cambria" w:hAnsi="Cambria" w:cs="Cambria"/>
          <w:color w:val="000000"/>
        </w:rPr>
      </w:pPr>
      <w:r>
        <w:rPr>
          <w:rFonts w:ascii="Cambria" w:eastAsia="Cambria" w:hAnsi="Cambria" w:cs="Cambria"/>
          <w:color w:val="000000"/>
        </w:rPr>
        <w:t xml:space="preserve">Wszelkie informacje stanowiące tajemnicę przedsiębiorstwa w rozumieniu </w:t>
      </w:r>
      <w:r>
        <w:rPr>
          <w:rFonts w:ascii="Cambria" w:eastAsia="Cambria" w:hAnsi="Cambria" w:cs="Cambria"/>
          <w:color w:val="000000"/>
        </w:rPr>
        <w:lastRenderedPageBreak/>
        <w:t xml:space="preserve">ustawy z dnia 16 kwietnia 1993 r. o zwalczaniu nieuczciwej konkurencji (tekst jedn. z 2020 r. poz. 1913 ze zm.), które Wykonawca zastrzeże jako tajemnicę przedsiębiorstwa, powinny zostać złożone w odpowiednio wydzielonym </w:t>
      </w:r>
      <w:r>
        <w:rPr>
          <w:rFonts w:ascii="Cambria" w:eastAsia="Cambria" w:hAnsi="Cambria" w:cs="Cambria"/>
          <w:color w:val="000000"/>
        </w:rPr>
        <w:br/>
        <w:t>i oznaczonym pliku.</w:t>
      </w:r>
    </w:p>
    <w:p w14:paraId="591781B3" w14:textId="77777777" w:rsidR="004D20F3" w:rsidRDefault="004D20F3">
      <w:pPr>
        <w:widowControl w:val="0"/>
        <w:pBdr>
          <w:top w:val="nil"/>
          <w:left w:val="nil"/>
          <w:bottom w:val="nil"/>
          <w:right w:val="nil"/>
          <w:between w:val="nil"/>
        </w:pBdr>
        <w:spacing w:after="40" w:line="276" w:lineRule="auto"/>
        <w:ind w:left="500"/>
        <w:jc w:val="both"/>
        <w:rPr>
          <w:rFonts w:ascii="Cambria" w:eastAsia="Cambria" w:hAnsi="Cambria" w:cs="Cambria"/>
          <w:color w:val="000000"/>
        </w:rPr>
      </w:pPr>
    </w:p>
    <w:tbl>
      <w:tblPr>
        <w:tblStyle w:val="afff2"/>
        <w:tblW w:w="9072" w:type="dxa"/>
        <w:tblInd w:w="0" w:type="dxa"/>
        <w:tblLayout w:type="fixed"/>
        <w:tblLook w:val="0000" w:firstRow="0" w:lastRow="0" w:firstColumn="0" w:lastColumn="0" w:noHBand="0" w:noVBand="0"/>
      </w:tblPr>
      <w:tblGrid>
        <w:gridCol w:w="9072"/>
      </w:tblGrid>
      <w:tr w:rsidR="004D20F3" w14:paraId="5A4B3496" w14:textId="77777777">
        <w:tc>
          <w:tcPr>
            <w:tcW w:w="9072" w:type="dxa"/>
            <w:tcBorders>
              <w:bottom w:val="single" w:sz="4" w:space="0" w:color="000000"/>
            </w:tcBorders>
            <w:shd w:val="clear" w:color="auto" w:fill="D9D9D9"/>
          </w:tcPr>
          <w:p w14:paraId="75D79E3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14</w:t>
            </w:r>
          </w:p>
          <w:p w14:paraId="6BDEB82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SKŁADANIE I OTWARCIE OFERT</w:t>
            </w:r>
          </w:p>
        </w:tc>
      </w:tr>
    </w:tbl>
    <w:p w14:paraId="122D53E8"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6FF8B6F5"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Wykonawca składa ofertę </w:t>
      </w:r>
      <w:r>
        <w:rPr>
          <w:rFonts w:ascii="Cambria" w:eastAsia="Cambria" w:hAnsi="Cambria" w:cs="Cambria"/>
          <w:b/>
          <w:color w:val="000000"/>
        </w:rPr>
        <w:t xml:space="preserve">za pośrednictwem Formularza do złożenia, zmiany, wycofania oferty dostępnego na </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i udostępnionego również na </w:t>
      </w:r>
      <w:proofErr w:type="spellStart"/>
      <w:r>
        <w:rPr>
          <w:rFonts w:ascii="Cambria" w:eastAsia="Cambria" w:hAnsi="Cambria" w:cs="Cambria"/>
          <w:b/>
          <w:color w:val="000000"/>
        </w:rPr>
        <w:t>miniPortalu</w:t>
      </w:r>
      <w:proofErr w:type="spellEnd"/>
      <w:r>
        <w:rPr>
          <w:rFonts w:ascii="Cambria" w:eastAsia="Cambria" w:hAnsi="Cambria" w:cs="Cambria"/>
          <w:color w:val="000000"/>
        </w:rPr>
        <w:t xml:space="preserve">.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w:t>
      </w:r>
      <w:r w:rsidR="00642062">
        <w:rPr>
          <w:rFonts w:ascii="Cambria" w:eastAsia="Cambria" w:hAnsi="Cambria" w:cs="Cambria"/>
          <w:color w:val="000000"/>
        </w:rPr>
        <w:br/>
      </w:r>
      <w:r>
        <w:rPr>
          <w:rFonts w:ascii="Cambria" w:eastAsia="Cambria" w:hAnsi="Cambria" w:cs="Cambria"/>
          <w:color w:val="000000"/>
        </w:rPr>
        <w:t>z postępowaniem.</w:t>
      </w:r>
    </w:p>
    <w:p w14:paraId="338FC061"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bookmarkStart w:id="21" w:name="_heading=h.35nkun2" w:colFirst="0" w:colLast="0"/>
      <w:bookmarkEnd w:id="21"/>
      <w:r>
        <w:rPr>
          <w:rFonts w:ascii="Cambria" w:eastAsia="Cambria" w:hAnsi="Cambria" w:cs="Cambria"/>
          <w:color w:val="000000"/>
        </w:rPr>
        <w:t xml:space="preserve">Otwarcie ofert następuje poprzez użycie mechanizmu do odszyfrowania ofert dostępnego po zalogowaniu w zakładce Deszyfrowanie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i następuje poprzez wskazanie pliku do odszyfrowania.</w:t>
      </w:r>
    </w:p>
    <w:p w14:paraId="2CD407F4" w14:textId="71B1467F"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składania ofert: </w:t>
      </w:r>
      <w:r w:rsidR="00137D76">
        <w:rPr>
          <w:rFonts w:ascii="Cambria" w:eastAsia="Cambria" w:hAnsi="Cambria" w:cs="Cambria"/>
          <w:b/>
        </w:rPr>
        <w:t>12</w:t>
      </w:r>
      <w:r w:rsidR="007F2134" w:rsidRPr="00F017FF">
        <w:rPr>
          <w:rFonts w:ascii="Cambria" w:eastAsia="Cambria" w:hAnsi="Cambria" w:cs="Cambria"/>
          <w:b/>
        </w:rPr>
        <w:t>.</w:t>
      </w:r>
      <w:r w:rsidR="00D93286">
        <w:rPr>
          <w:rFonts w:ascii="Cambria" w:eastAsia="Cambria" w:hAnsi="Cambria" w:cs="Cambria"/>
          <w:b/>
        </w:rPr>
        <w:t>07</w:t>
      </w:r>
      <w:r w:rsidR="007F2134" w:rsidRPr="00F017FF">
        <w:rPr>
          <w:rFonts w:ascii="Cambria" w:eastAsia="Cambria" w:hAnsi="Cambria" w:cs="Cambria"/>
          <w:b/>
        </w:rPr>
        <w:t>.</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sdt>
        <w:sdtPr>
          <w:tag w:val="goog_rdk_13"/>
          <w:id w:val="1977690"/>
        </w:sdtPr>
        <w:sdtContent/>
      </w:sdt>
      <w:r w:rsidR="00D47F14" w:rsidRPr="00F017FF">
        <w:t xml:space="preserve">, </w:t>
      </w:r>
      <w:r w:rsidRPr="00F017FF">
        <w:rPr>
          <w:rFonts w:ascii="Cambria" w:eastAsia="Cambria" w:hAnsi="Cambria" w:cs="Cambria"/>
          <w:b/>
        </w:rPr>
        <w:t>godz. 10:00.</w:t>
      </w:r>
    </w:p>
    <w:p w14:paraId="5D41F6C1" w14:textId="13DF2F65"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otwarcia ofert: </w:t>
      </w:r>
      <w:r w:rsidR="00137D76">
        <w:rPr>
          <w:rFonts w:ascii="Cambria" w:eastAsia="Cambria" w:hAnsi="Cambria" w:cs="Cambria"/>
          <w:b/>
        </w:rPr>
        <w:t>12</w:t>
      </w:r>
      <w:r w:rsidR="00D93286">
        <w:rPr>
          <w:rFonts w:ascii="Cambria" w:eastAsia="Cambria" w:hAnsi="Cambria" w:cs="Cambria"/>
          <w:b/>
        </w:rPr>
        <w:t>.07</w:t>
      </w:r>
      <w:r w:rsidR="007F2134" w:rsidRPr="00F017FF">
        <w:rPr>
          <w:rFonts w:ascii="Cambria" w:eastAsia="Cambria" w:hAnsi="Cambria" w:cs="Cambria"/>
          <w:b/>
        </w:rPr>
        <w:t>.</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 godz. </w:t>
      </w:r>
      <w:r w:rsidR="007F2134" w:rsidRPr="00F017FF">
        <w:rPr>
          <w:rFonts w:ascii="Cambria" w:eastAsia="Cambria" w:hAnsi="Cambria" w:cs="Cambria"/>
          <w:b/>
        </w:rPr>
        <w:t>11</w:t>
      </w:r>
      <w:r w:rsidRPr="00F017FF">
        <w:rPr>
          <w:rFonts w:ascii="Cambria" w:eastAsia="Cambria" w:hAnsi="Cambria" w:cs="Cambria"/>
          <w:b/>
        </w:rPr>
        <w:t>:</w:t>
      </w:r>
      <w:r w:rsidR="007F2134" w:rsidRPr="00F017FF">
        <w:rPr>
          <w:rFonts w:ascii="Cambria" w:eastAsia="Cambria" w:hAnsi="Cambria" w:cs="Cambria"/>
          <w:b/>
        </w:rPr>
        <w:t>0</w:t>
      </w:r>
      <w:r w:rsidRPr="00F017FF">
        <w:rPr>
          <w:rFonts w:ascii="Cambria" w:eastAsia="Cambria" w:hAnsi="Cambria" w:cs="Cambria"/>
          <w:b/>
        </w:rPr>
        <w:t>0.</w:t>
      </w:r>
    </w:p>
    <w:p w14:paraId="46A41F28"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zmienić lub wycofać ofertę za pośrednictwem Formularza do złożenia, zmiany, wycofania oferty lub wniosku dostępnego na stronie </w:t>
      </w:r>
      <w:proofErr w:type="spellStart"/>
      <w:r>
        <w:rPr>
          <w:rFonts w:ascii="Cambria" w:eastAsia="Cambria" w:hAnsi="Cambria" w:cs="Cambria"/>
          <w:color w:val="000000"/>
        </w:rPr>
        <w:t>ePUAP</w:t>
      </w:r>
      <w:proofErr w:type="spellEnd"/>
      <w:r>
        <w:rPr>
          <w:rFonts w:ascii="Cambria" w:eastAsia="Cambria" w:hAnsi="Cambria" w:cs="Cambria"/>
          <w:color w:val="000000"/>
        </w:rPr>
        <w:t>. Sposób zmiany i wycofania oferty został opisany w Instrukcji użytkownika.</w:t>
      </w:r>
    </w:p>
    <w:p w14:paraId="214C2197"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 xml:space="preserve">Zamawiający, najpóźniej przed otwarciem ofert, udostępnia na stronie internetowej prowadzonego postępowania informację o kwocie, jaką zamierza przeznaczyć na sfinansowanie zamówienia. </w:t>
      </w:r>
    </w:p>
    <w:p w14:paraId="00B17274"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Zamawiający, niezwłocznie po otwarciu ofert, udostępnia na stronie internetowej prowadzonego postępowania informacje o:</w:t>
      </w:r>
    </w:p>
    <w:p w14:paraId="32808264" w14:textId="77777777" w:rsidR="004D20F3" w:rsidRDefault="00686BE8" w:rsidP="00C1533B">
      <w:pPr>
        <w:widowControl w:val="0"/>
        <w:numPr>
          <w:ilvl w:val="0"/>
          <w:numId w:val="14"/>
        </w:numPr>
        <w:pBdr>
          <w:top w:val="nil"/>
          <w:left w:val="nil"/>
          <w:bottom w:val="nil"/>
          <w:right w:val="nil"/>
          <w:between w:val="nil"/>
        </w:pBdr>
        <w:spacing w:before="20" w:line="276" w:lineRule="auto"/>
        <w:ind w:left="993" w:hanging="283"/>
        <w:jc w:val="both"/>
        <w:rPr>
          <w:rFonts w:ascii="Cambria" w:eastAsia="Cambria" w:hAnsi="Cambria" w:cs="Cambria"/>
          <w:color w:val="000000"/>
        </w:rPr>
      </w:pP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0716FD4A" w14:textId="77777777" w:rsidR="004D20F3" w:rsidRDefault="00686BE8" w:rsidP="00C1533B">
      <w:pPr>
        <w:widowControl w:val="0"/>
        <w:numPr>
          <w:ilvl w:val="0"/>
          <w:numId w:val="14"/>
        </w:numPr>
        <w:pBdr>
          <w:top w:val="nil"/>
          <w:left w:val="nil"/>
          <w:bottom w:val="nil"/>
          <w:right w:val="nil"/>
          <w:between w:val="nil"/>
        </w:pBdr>
        <w:spacing w:after="40" w:line="276" w:lineRule="auto"/>
        <w:ind w:left="993" w:hanging="283"/>
        <w:jc w:val="both"/>
        <w:rPr>
          <w:rFonts w:ascii="Cambria" w:eastAsia="Cambria" w:hAnsi="Cambria" w:cs="Cambria"/>
          <w:color w:val="000000"/>
        </w:rPr>
      </w:pPr>
      <w:r>
        <w:rPr>
          <w:rFonts w:ascii="Cambria" w:eastAsia="Cambria" w:hAnsi="Cambria" w:cs="Cambria"/>
          <w:color w:val="000000"/>
        </w:rPr>
        <w:t>cenach lub kosztach zawartych w ofertach.</w:t>
      </w:r>
    </w:p>
    <w:p w14:paraId="17FFBF63" w14:textId="77777777" w:rsidR="004D20F3" w:rsidRPr="00D05480" w:rsidRDefault="00686BE8" w:rsidP="00C1533B">
      <w:pPr>
        <w:widowControl w:val="0"/>
        <w:numPr>
          <w:ilvl w:val="1"/>
          <w:numId w:val="33"/>
        </w:numPr>
        <w:spacing w:line="276" w:lineRule="auto"/>
        <w:jc w:val="both"/>
        <w:rPr>
          <w:rFonts w:ascii="Cambria" w:eastAsia="Cambria" w:hAnsi="Cambria" w:cs="Cambria"/>
        </w:rPr>
      </w:pPr>
      <w:bookmarkStart w:id="22" w:name="_heading=h.1ksv4uv" w:colFirst="0" w:colLast="0"/>
      <w:bookmarkEnd w:id="22"/>
      <w:r>
        <w:rPr>
          <w:rFonts w:ascii="Cambria" w:eastAsia="Cambria" w:hAnsi="Cambria" w:cs="Cambria"/>
        </w:rPr>
        <w:t xml:space="preserve">Zamawiający odrzuca ofertę, jeżeli została złożona po terminie składania ofert, </w:t>
      </w:r>
      <w:r>
        <w:rPr>
          <w:rFonts w:ascii="Cambria" w:eastAsia="Cambria" w:hAnsi="Cambria" w:cs="Cambria"/>
        </w:rPr>
        <w:br/>
        <w:t>o którym mowa w pkt 14.2 SWZ.</w:t>
      </w:r>
    </w:p>
    <w:p w14:paraId="495DFD56" w14:textId="77777777" w:rsidR="000131C6" w:rsidRDefault="000131C6">
      <w:pPr>
        <w:widowControl w:val="0"/>
        <w:spacing w:line="276" w:lineRule="auto"/>
        <w:jc w:val="both"/>
        <w:rPr>
          <w:rFonts w:ascii="Cambria" w:eastAsia="Cambria" w:hAnsi="Cambria" w:cs="Cambria"/>
        </w:rPr>
      </w:pPr>
    </w:p>
    <w:tbl>
      <w:tblPr>
        <w:tblStyle w:val="afff3"/>
        <w:tblW w:w="8964" w:type="dxa"/>
        <w:tblInd w:w="0" w:type="dxa"/>
        <w:tblLayout w:type="fixed"/>
        <w:tblLook w:val="0000" w:firstRow="0" w:lastRow="0" w:firstColumn="0" w:lastColumn="0" w:noHBand="0" w:noVBand="0"/>
      </w:tblPr>
      <w:tblGrid>
        <w:gridCol w:w="8964"/>
      </w:tblGrid>
      <w:tr w:rsidR="004D20F3" w14:paraId="7A955798" w14:textId="77777777">
        <w:trPr>
          <w:trHeight w:val="652"/>
        </w:trPr>
        <w:tc>
          <w:tcPr>
            <w:tcW w:w="8964" w:type="dxa"/>
            <w:tcBorders>
              <w:bottom w:val="single" w:sz="4" w:space="0" w:color="000000"/>
            </w:tcBorders>
            <w:shd w:val="clear" w:color="auto" w:fill="D9D9D9"/>
          </w:tcPr>
          <w:p w14:paraId="35CCAF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15</w:t>
            </w:r>
          </w:p>
          <w:p w14:paraId="0877E4E8"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ZWIĄZANIA OFERTĄ</w:t>
            </w:r>
          </w:p>
        </w:tc>
      </w:tr>
    </w:tbl>
    <w:p w14:paraId="4E4E4EB7"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2D2E9CEC" w14:textId="08F0F0A1" w:rsidR="004D20F3" w:rsidRDefault="00686BE8" w:rsidP="00C1533B">
      <w:pPr>
        <w:widowControl w:val="0"/>
        <w:numPr>
          <w:ilvl w:val="1"/>
          <w:numId w:val="34"/>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Wykonawca jest związany ofertą </w:t>
      </w:r>
      <w:r w:rsidRPr="00F017FF">
        <w:rPr>
          <w:rFonts w:ascii="Cambria" w:eastAsia="Cambria" w:hAnsi="Cambria" w:cs="Cambria"/>
          <w:b/>
        </w:rPr>
        <w:t xml:space="preserve">do dnia </w:t>
      </w:r>
      <w:r w:rsidR="00137D76">
        <w:rPr>
          <w:rFonts w:ascii="Cambria" w:eastAsia="Cambria" w:hAnsi="Cambria" w:cs="Cambria"/>
          <w:b/>
        </w:rPr>
        <w:t>10</w:t>
      </w:r>
      <w:r w:rsidR="00873BD1" w:rsidRPr="00F017FF">
        <w:rPr>
          <w:rFonts w:ascii="Cambria" w:eastAsia="Cambria" w:hAnsi="Cambria" w:cs="Cambria"/>
          <w:b/>
        </w:rPr>
        <w:t>.</w:t>
      </w:r>
      <w:r w:rsidR="00D93286">
        <w:rPr>
          <w:rFonts w:ascii="Cambria" w:eastAsia="Cambria" w:hAnsi="Cambria" w:cs="Cambria"/>
          <w:b/>
        </w:rPr>
        <w:t>08</w:t>
      </w:r>
      <w:r w:rsidR="00873BD1" w:rsidRPr="00F017FF">
        <w:rPr>
          <w:rFonts w:ascii="Cambria" w:eastAsia="Cambria" w:hAnsi="Cambria" w:cs="Cambria"/>
          <w:b/>
        </w:rPr>
        <w:t>.</w:t>
      </w:r>
      <w:sdt>
        <w:sdtPr>
          <w:tag w:val="goog_rdk_15"/>
          <w:id w:val="1977692"/>
        </w:sdtPr>
        <w:sdtContent/>
      </w:sdt>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p>
    <w:p w14:paraId="7046C66C"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lastRenderedPageBreak/>
        <w:t xml:space="preserve">W przypadku gdy wybór najkorzystniejszej oferty nie nastąpi przed upływem terminu związania ofertą, o którym mowa w pkt 15.1 SWZ, Zamawiający przed upływem terminu związania ofertą, zwróci się jednokrotnie do wykonawców </w:t>
      </w:r>
      <w:r w:rsidR="00642062">
        <w:rPr>
          <w:rFonts w:ascii="Cambria" w:eastAsia="Cambria" w:hAnsi="Cambria" w:cs="Cambria"/>
          <w:color w:val="000000"/>
        </w:rPr>
        <w:br/>
      </w:r>
      <w:r>
        <w:rPr>
          <w:rFonts w:ascii="Cambria" w:eastAsia="Cambria" w:hAnsi="Cambria" w:cs="Cambria"/>
          <w:color w:val="000000"/>
        </w:rPr>
        <w:t>o wyrażenie zgody na przedłużenie tego terminu o wskazywany przez niego okres, nie dłuższy niż 30 dni.</w:t>
      </w:r>
    </w:p>
    <w:p w14:paraId="66372261"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Przedłużenie terminu związania ofertą, o którym mowa w pkt</w:t>
      </w:r>
      <w:r w:rsidR="004E2F4B">
        <w:rPr>
          <w:rFonts w:ascii="Cambria" w:eastAsia="Cambria" w:hAnsi="Cambria" w:cs="Cambria"/>
          <w:color w:val="000000"/>
        </w:rPr>
        <w:t xml:space="preserve"> </w:t>
      </w:r>
      <w:r>
        <w:rPr>
          <w:rFonts w:ascii="Cambria" w:eastAsia="Cambria" w:hAnsi="Cambria" w:cs="Cambria"/>
          <w:color w:val="000000"/>
        </w:rPr>
        <w:t>15.2 SWZ, wymaga złożenia przez Wykonawcę pisemnego oświadczenia o wyrażeniu zgody na przedłużenie terminu związania ofertą.</w:t>
      </w:r>
    </w:p>
    <w:p w14:paraId="6C2EDAE5" w14:textId="77777777" w:rsidR="004D20F3" w:rsidRDefault="00686BE8" w:rsidP="00C1533B">
      <w:pPr>
        <w:widowControl w:val="0"/>
        <w:numPr>
          <w:ilvl w:val="1"/>
          <w:numId w:val="34"/>
        </w:numPr>
        <w:pBdr>
          <w:top w:val="nil"/>
          <w:left w:val="nil"/>
          <w:bottom w:val="nil"/>
          <w:right w:val="nil"/>
          <w:between w:val="nil"/>
        </w:pBdr>
        <w:spacing w:after="40" w:line="276" w:lineRule="auto"/>
        <w:jc w:val="both"/>
        <w:rPr>
          <w:rFonts w:ascii="Cambria" w:eastAsia="Cambria" w:hAnsi="Cambria" w:cs="Cambria"/>
          <w:color w:val="000000"/>
        </w:rPr>
      </w:pPr>
      <w:r>
        <w:rPr>
          <w:rFonts w:ascii="Cambria" w:eastAsia="Cambria" w:hAnsi="Cambria" w:cs="Cambria"/>
          <w:color w:val="000000"/>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C908677" w14:textId="77777777" w:rsidR="004D20F3" w:rsidRDefault="004D20F3">
      <w:pPr>
        <w:widowControl w:val="0"/>
        <w:spacing w:line="276" w:lineRule="auto"/>
        <w:ind w:left="720"/>
        <w:jc w:val="both"/>
        <w:rPr>
          <w:rFonts w:ascii="Cambria" w:eastAsia="Cambria" w:hAnsi="Cambria" w:cs="Cambria"/>
          <w:sz w:val="16"/>
          <w:szCs w:val="16"/>
        </w:rPr>
      </w:pPr>
    </w:p>
    <w:p w14:paraId="2F836610" w14:textId="77777777" w:rsidR="000131C6" w:rsidRDefault="000131C6">
      <w:pPr>
        <w:widowControl w:val="0"/>
        <w:spacing w:line="276" w:lineRule="auto"/>
        <w:ind w:left="720"/>
        <w:jc w:val="both"/>
        <w:rPr>
          <w:rFonts w:ascii="Cambria" w:eastAsia="Cambria" w:hAnsi="Cambria" w:cs="Cambria"/>
          <w:sz w:val="16"/>
          <w:szCs w:val="16"/>
        </w:rPr>
      </w:pPr>
    </w:p>
    <w:tbl>
      <w:tblPr>
        <w:tblStyle w:val="afff4"/>
        <w:tblW w:w="8931" w:type="dxa"/>
        <w:jc w:val="center"/>
        <w:tblInd w:w="0" w:type="dxa"/>
        <w:tblLayout w:type="fixed"/>
        <w:tblLook w:val="0000" w:firstRow="0" w:lastRow="0" w:firstColumn="0" w:lastColumn="0" w:noHBand="0" w:noVBand="0"/>
      </w:tblPr>
      <w:tblGrid>
        <w:gridCol w:w="8931"/>
      </w:tblGrid>
      <w:tr w:rsidR="004D20F3" w14:paraId="7E0FB548" w14:textId="77777777">
        <w:trPr>
          <w:jc w:val="center"/>
        </w:trPr>
        <w:tc>
          <w:tcPr>
            <w:tcW w:w="8931" w:type="dxa"/>
            <w:tcBorders>
              <w:bottom w:val="single" w:sz="4" w:space="0" w:color="000000"/>
            </w:tcBorders>
            <w:shd w:val="clear" w:color="auto" w:fill="D9D9D9"/>
          </w:tcPr>
          <w:p w14:paraId="5EEF3D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16</w:t>
            </w:r>
          </w:p>
          <w:p w14:paraId="1B1E8CE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OBLICZENIA CENY OFERTY</w:t>
            </w:r>
          </w:p>
        </w:tc>
      </w:tr>
    </w:tbl>
    <w:p w14:paraId="3BAA7CAC" w14:textId="77777777" w:rsidR="004D20F3" w:rsidRDefault="00686BE8" w:rsidP="00C1533B">
      <w:pPr>
        <w:widowControl w:val="0"/>
        <w:numPr>
          <w:ilvl w:val="1"/>
          <w:numId w:val="35"/>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Obowiązującą formą wynagrodzenia za wykonanie przez Wykonawcę przedmiotu zamówienia będzie </w:t>
      </w:r>
      <w:r>
        <w:rPr>
          <w:rFonts w:ascii="Cambria" w:eastAsia="Cambria" w:hAnsi="Cambria" w:cs="Cambria"/>
          <w:b/>
          <w:color w:val="000000"/>
        </w:rPr>
        <w:t>wynagrodzenie ryczałtowe</w:t>
      </w:r>
      <w:r>
        <w:rPr>
          <w:rFonts w:ascii="Cambria" w:eastAsia="Cambria" w:hAnsi="Cambria" w:cs="Cambria"/>
          <w:color w:val="000000"/>
        </w:rPr>
        <w:t xml:space="preserve"> wskazane </w:t>
      </w:r>
      <w:r w:rsidR="00642062">
        <w:rPr>
          <w:rFonts w:ascii="Cambria" w:eastAsia="Cambria" w:hAnsi="Cambria" w:cs="Cambria"/>
          <w:color w:val="000000"/>
        </w:rPr>
        <w:br/>
      </w:r>
      <w:r>
        <w:rPr>
          <w:rFonts w:ascii="Cambria" w:eastAsia="Cambria" w:hAnsi="Cambria" w:cs="Cambria"/>
          <w:color w:val="000000"/>
        </w:rPr>
        <w:t xml:space="preserve">w </w:t>
      </w:r>
      <w:r>
        <w:rPr>
          <w:rFonts w:ascii="Cambria" w:eastAsia="Cambria" w:hAnsi="Cambria" w:cs="Cambria"/>
          <w:b/>
          <w:color w:val="000000"/>
        </w:rPr>
        <w:t>Formularzu ofertowym – Załącznik Nr 3 do SWZ</w:t>
      </w:r>
      <w:r>
        <w:rPr>
          <w:rFonts w:ascii="Cambria" w:eastAsia="Cambria" w:hAnsi="Cambria" w:cs="Cambria"/>
          <w:color w:val="000000"/>
        </w:rPr>
        <w:t xml:space="preserve">. Cena ryczałtowa obejmuje wszystkie koszty i składniki związane z wykonaniem zamówienia w zakresie wynikającym z opisu przedmiotu zamówienia. </w:t>
      </w:r>
    </w:p>
    <w:p w14:paraId="167DB38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Cena winna uwzględniać wymagania wskazane w dokumentacji opisującej przedmiot zamówienia, SWZ i wzorze umowy.</w:t>
      </w:r>
    </w:p>
    <w:p w14:paraId="6F5CB168"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Cenę należy obliczyć:</w:t>
      </w:r>
    </w:p>
    <w:p w14:paraId="520ED68B"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netto,</w:t>
      </w:r>
    </w:p>
    <w:p w14:paraId="1E4984C4"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wskazując zastosowaną stawkę podatku VAT,</w:t>
      </w:r>
    </w:p>
    <w:p w14:paraId="057706C2"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obliczając wysokość podatku VAT,</w:t>
      </w:r>
    </w:p>
    <w:p w14:paraId="424AF2C1"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brutto stanowiącą sumę wartości netto i wysokości podatku VAT.</w:t>
      </w:r>
    </w:p>
    <w:p w14:paraId="504FAB62"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Wszelkie rozliczenia dotyczące realizacji przedmiotu zamówienia opisanego </w:t>
      </w:r>
      <w:r w:rsidR="00642062">
        <w:rPr>
          <w:rFonts w:ascii="Cambria" w:eastAsia="Cambria" w:hAnsi="Cambria" w:cs="Cambria"/>
          <w:color w:val="000000"/>
        </w:rPr>
        <w:br/>
      </w:r>
      <w:r>
        <w:rPr>
          <w:rFonts w:ascii="Cambria" w:eastAsia="Cambria" w:hAnsi="Cambria" w:cs="Cambria"/>
          <w:color w:val="000000"/>
        </w:rPr>
        <w:t>w niniejszej specyfikacji dokonywane będą w złotych polskich.</w:t>
      </w:r>
    </w:p>
    <w:p w14:paraId="1B6E9D34"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Jeżeli została złożona oferta, której wybór prowadziłby do powstania </w:t>
      </w:r>
      <w:r>
        <w:rPr>
          <w:rFonts w:ascii="Cambria" w:eastAsia="Cambria" w:hAnsi="Cambria" w:cs="Cambria"/>
          <w:color w:val="000000"/>
        </w:rPr>
        <w:br/>
        <w:t>u Zamawiającego obowiązku podatkowego zgodnie z ustawą z dnia 11 marca 2004 r. o podatku od towarów i usług (</w:t>
      </w:r>
      <w:proofErr w:type="spellStart"/>
      <w:r>
        <w:rPr>
          <w:rFonts w:ascii="Cambria" w:eastAsia="Cambria" w:hAnsi="Cambria" w:cs="Cambria"/>
          <w:color w:val="000000"/>
        </w:rPr>
        <w:t>t.j</w:t>
      </w:r>
      <w:proofErr w:type="spellEnd"/>
      <w:r>
        <w:rPr>
          <w:rFonts w:ascii="Cambria" w:eastAsia="Cambria" w:hAnsi="Cambria" w:cs="Cambria"/>
          <w:color w:val="000000"/>
        </w:rPr>
        <w:t xml:space="preserve">. Dz. U. z 2020 r. poz. 106, z </w:t>
      </w:r>
      <w:proofErr w:type="spellStart"/>
      <w:r>
        <w:rPr>
          <w:rFonts w:ascii="Cambria" w:eastAsia="Cambria" w:hAnsi="Cambria" w:cs="Cambria"/>
          <w:color w:val="000000"/>
        </w:rPr>
        <w:t>późn</w:t>
      </w:r>
      <w:proofErr w:type="spellEnd"/>
      <w:r>
        <w:rPr>
          <w:rFonts w:ascii="Cambria" w:eastAsia="Cambria" w:hAnsi="Cambria" w:cs="Cambria"/>
          <w:color w:val="000000"/>
        </w:rPr>
        <w:t>. zm.), dla celów zastosowania kryterium ceny lub kosztu zamawiający dolicza do przedstawionej w tej ofercie ceny kwotę podatku od towarów i usług, którą miałby obowiązek rozliczyć.</w:t>
      </w:r>
    </w:p>
    <w:p w14:paraId="7D919C1E"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 ofercie, o której mowa w pkt 16.5 SWZ Wykonawca ma obowiązek:</w:t>
      </w:r>
    </w:p>
    <w:p w14:paraId="561F2EFF"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lastRenderedPageBreak/>
        <w:t>poinformowania Zamawiającego, że wybór jego oferty będzie prowadził do powstania u Zamawiającego obowiązku podatkowego;</w:t>
      </w:r>
    </w:p>
    <w:p w14:paraId="055ACF79"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nazwy (rodzaju) towaru lub usługi, których dostawa lub świadczenie będą prowadziły do powstania obowiązku podatkowego;</w:t>
      </w:r>
    </w:p>
    <w:p w14:paraId="07D5F87A"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wartości towaru lub usługi objętego obowiązkiem podatkowym Zamawiającego, bez kwoty podatku;</w:t>
      </w:r>
    </w:p>
    <w:p w14:paraId="36AA178B"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after="72" w:line="276" w:lineRule="auto"/>
        <w:ind w:left="993" w:hanging="283"/>
        <w:jc w:val="both"/>
        <w:rPr>
          <w:rFonts w:ascii="Cambria" w:eastAsia="Cambria" w:hAnsi="Cambria" w:cs="Cambria"/>
          <w:color w:val="000000"/>
        </w:rPr>
      </w:pPr>
      <w:r>
        <w:rPr>
          <w:rFonts w:ascii="Cambria" w:eastAsia="Cambria" w:hAnsi="Cambria" w:cs="Cambria"/>
          <w:color w:val="000000"/>
        </w:rPr>
        <w:t>wskazania stawki podatku od towarów i usług, która zgodnie z wiedzą Wykonawcy, będzie miała zastosowanie.</w:t>
      </w:r>
    </w:p>
    <w:p w14:paraId="36560451" w14:textId="77777777" w:rsidR="004D20F3" w:rsidRDefault="00686BE8" w:rsidP="00C1533B">
      <w:pPr>
        <w:widowControl w:val="0"/>
        <w:numPr>
          <w:ilvl w:val="1"/>
          <w:numId w:val="3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Formularzu oferty Wykonawca podaje cenę, z dokładnością do dwóch miejsc po przecinku w rozumieniu art. 3 ust. 1 pkt 1 i ust. 2 ustawy z dnia 9 maja 2014r. o informowaniu o cenach towarów i usług oraz ustawy z dnia 7 lipca 1994 r. </w:t>
      </w:r>
      <w:r w:rsidR="00642062">
        <w:rPr>
          <w:rFonts w:ascii="Cambria" w:eastAsia="Cambria" w:hAnsi="Cambria" w:cs="Cambria"/>
          <w:color w:val="000000"/>
        </w:rPr>
        <w:br/>
      </w:r>
      <w:r>
        <w:rPr>
          <w:rFonts w:ascii="Cambria" w:eastAsia="Cambria" w:hAnsi="Cambria" w:cs="Cambria"/>
          <w:color w:val="000000"/>
        </w:rPr>
        <w:t>o denominacji złotego, za którą podejmuje się zrealizować przedm</w:t>
      </w:r>
      <w:r w:rsidR="00642062">
        <w:rPr>
          <w:rFonts w:ascii="Cambria" w:eastAsia="Cambria" w:hAnsi="Cambria" w:cs="Cambria"/>
          <w:color w:val="000000"/>
        </w:rPr>
        <w:t xml:space="preserve">iot </w:t>
      </w:r>
      <w:r>
        <w:rPr>
          <w:rFonts w:ascii="Cambria" w:eastAsia="Cambria" w:hAnsi="Cambria" w:cs="Cambria"/>
          <w:color w:val="000000"/>
        </w:rPr>
        <w:t xml:space="preserve">zamówienia. </w:t>
      </w:r>
    </w:p>
    <w:p w14:paraId="1CF0629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b/>
          <w:color w:val="000000"/>
          <w:sz w:val="20"/>
          <w:szCs w:val="20"/>
        </w:rPr>
      </w:pPr>
      <w:r>
        <w:rPr>
          <w:rFonts w:ascii="Cambria" w:eastAsia="Cambria" w:hAnsi="Cambria" w:cs="Cambria"/>
          <w:color w:val="000000"/>
        </w:rPr>
        <w:t xml:space="preserve">Wynagrodzenie będzie płatne zgodnie z Projektem umowy </w:t>
      </w:r>
      <w:r>
        <w:rPr>
          <w:rFonts w:ascii="Cambria" w:eastAsia="Cambria" w:hAnsi="Cambria" w:cs="Cambria"/>
          <w:b/>
          <w:color w:val="000000"/>
        </w:rPr>
        <w:t>Załącznik Nr 2 do SWZ.</w:t>
      </w:r>
      <w:r>
        <w:rPr>
          <w:rFonts w:ascii="Cambria" w:eastAsia="Cambria" w:hAnsi="Cambria" w:cs="Cambria"/>
          <w:b/>
          <w:color w:val="000000"/>
          <w:sz w:val="20"/>
          <w:szCs w:val="20"/>
        </w:rPr>
        <w:t xml:space="preserve"> </w:t>
      </w:r>
    </w:p>
    <w:p w14:paraId="4D02A8B9" w14:textId="77777777" w:rsidR="004D20F3" w:rsidRDefault="004D20F3">
      <w:pPr>
        <w:widowControl w:val="0"/>
        <w:pBdr>
          <w:top w:val="nil"/>
          <w:left w:val="nil"/>
          <w:bottom w:val="nil"/>
          <w:right w:val="nil"/>
          <w:between w:val="nil"/>
        </w:pBdr>
        <w:spacing w:line="276" w:lineRule="auto"/>
        <w:ind w:left="720" w:right="-142"/>
        <w:jc w:val="both"/>
        <w:rPr>
          <w:rFonts w:ascii="Cambria" w:eastAsia="Cambria" w:hAnsi="Cambria" w:cs="Cambria"/>
          <w:b/>
          <w:color w:val="000000"/>
          <w:sz w:val="20"/>
          <w:szCs w:val="20"/>
        </w:rPr>
      </w:pPr>
    </w:p>
    <w:tbl>
      <w:tblPr>
        <w:tblStyle w:val="afff5"/>
        <w:tblW w:w="9072" w:type="dxa"/>
        <w:jc w:val="center"/>
        <w:tblInd w:w="0" w:type="dxa"/>
        <w:tblLayout w:type="fixed"/>
        <w:tblLook w:val="0000" w:firstRow="0" w:lastRow="0" w:firstColumn="0" w:lastColumn="0" w:noHBand="0" w:noVBand="0"/>
      </w:tblPr>
      <w:tblGrid>
        <w:gridCol w:w="9072"/>
      </w:tblGrid>
      <w:tr w:rsidR="004D20F3" w14:paraId="158E3EE5" w14:textId="77777777">
        <w:trPr>
          <w:jc w:val="center"/>
        </w:trPr>
        <w:tc>
          <w:tcPr>
            <w:tcW w:w="9072" w:type="dxa"/>
            <w:tcBorders>
              <w:bottom w:val="single" w:sz="4" w:space="0" w:color="000000"/>
            </w:tcBorders>
            <w:shd w:val="clear" w:color="auto" w:fill="D9D9D9"/>
          </w:tcPr>
          <w:p w14:paraId="7A0F9C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17</w:t>
            </w:r>
          </w:p>
          <w:p w14:paraId="43FB2A3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KRYTERIÓW OCENY OFERT, WRAZ Z PODANIEM WAG TYCH KRYTERIÓW I SPOSOBU OCENY OFERT</w:t>
            </w:r>
          </w:p>
        </w:tc>
      </w:tr>
    </w:tbl>
    <w:p w14:paraId="0D0F874C"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rPr>
      </w:pPr>
    </w:p>
    <w:p w14:paraId="27C6399D" w14:textId="77777777" w:rsidR="004D20F3" w:rsidRDefault="00686BE8" w:rsidP="00C1533B">
      <w:pPr>
        <w:numPr>
          <w:ilvl w:val="1"/>
          <w:numId w:val="58"/>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dokona oceny ofert, które nie zostały odrzucone, na podstawie następujących kryteriów oceny ofert:</w:t>
      </w:r>
    </w:p>
    <w:p w14:paraId="7A9D0F0D"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tbl>
      <w:tblPr>
        <w:tblStyle w:val="afff6"/>
        <w:tblW w:w="8363" w:type="dxa"/>
        <w:tblInd w:w="704" w:type="dxa"/>
        <w:tblLayout w:type="fixed"/>
        <w:tblLook w:val="0400" w:firstRow="0" w:lastRow="0" w:firstColumn="0" w:lastColumn="0" w:noHBand="0" w:noVBand="1"/>
      </w:tblPr>
      <w:tblGrid>
        <w:gridCol w:w="793"/>
        <w:gridCol w:w="4308"/>
        <w:gridCol w:w="3262"/>
      </w:tblGrid>
      <w:tr w:rsidR="004D20F3" w14:paraId="2D7D05C2" w14:textId="77777777">
        <w:tc>
          <w:tcPr>
            <w:tcW w:w="793" w:type="dxa"/>
            <w:tcBorders>
              <w:top w:val="single" w:sz="4" w:space="0" w:color="000000"/>
              <w:left w:val="single" w:sz="4" w:space="0" w:color="000000"/>
              <w:bottom w:val="single" w:sz="4" w:space="0" w:color="000000"/>
              <w:right w:val="single" w:sz="4" w:space="0" w:color="000000"/>
            </w:tcBorders>
            <w:shd w:val="clear" w:color="auto" w:fill="E6E6E6"/>
          </w:tcPr>
          <w:p w14:paraId="76576FD0"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Lp.</w:t>
            </w:r>
          </w:p>
        </w:tc>
        <w:tc>
          <w:tcPr>
            <w:tcW w:w="4308" w:type="dxa"/>
            <w:tcBorders>
              <w:top w:val="single" w:sz="4" w:space="0" w:color="000000"/>
              <w:left w:val="single" w:sz="4" w:space="0" w:color="000000"/>
              <w:bottom w:val="single" w:sz="4" w:space="0" w:color="000000"/>
              <w:right w:val="single" w:sz="4" w:space="0" w:color="000000"/>
            </w:tcBorders>
            <w:shd w:val="clear" w:color="auto" w:fill="E6E6E6"/>
          </w:tcPr>
          <w:p w14:paraId="136975C7"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b/>
                <w:color w:val="000000"/>
              </w:rPr>
            </w:pPr>
            <w:r>
              <w:rPr>
                <w:rFonts w:ascii="Cambria" w:eastAsia="Cambria" w:hAnsi="Cambria" w:cs="Cambria"/>
                <w:b/>
                <w:color w:val="000000"/>
              </w:rPr>
              <w:t>Nazwa kryterium</w:t>
            </w:r>
          </w:p>
        </w:tc>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4FD80678"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Znaczenie kryterium (w %)</w:t>
            </w:r>
          </w:p>
        </w:tc>
      </w:tr>
      <w:tr w:rsidR="004D20F3" w14:paraId="6A9FD9D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A6F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6DDD04A2"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Cena (C)</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307BB0E"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60</w:t>
            </w:r>
          </w:p>
        </w:tc>
      </w:tr>
      <w:tr w:rsidR="004D20F3" w14:paraId="2E3BEF8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A0B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42473CC4" w14:textId="77777777" w:rsidR="004D20F3" w:rsidRDefault="00686BE8">
            <w:pPr>
              <w:widowControl w:val="0"/>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Długość okresu gwarancji jakości na wykonane roboty budowlane oraz dostarczone i wbudowane materiały (G)</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1F2F755" w14:textId="77777777" w:rsidR="004D20F3" w:rsidRDefault="004D20F3">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p>
          <w:p w14:paraId="21074056"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40</w:t>
            </w:r>
          </w:p>
        </w:tc>
      </w:tr>
    </w:tbl>
    <w:p w14:paraId="4C6097B5"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30A8E527" w14:textId="77777777" w:rsidR="004D20F3" w:rsidRDefault="00686BE8">
      <w:pPr>
        <w:tabs>
          <w:tab w:val="left" w:pos="709"/>
          <w:tab w:val="left" w:pos="1276"/>
          <w:tab w:val="left" w:pos="1418"/>
        </w:tabs>
        <w:spacing w:line="276" w:lineRule="auto"/>
        <w:ind w:left="709"/>
        <w:rPr>
          <w:rFonts w:ascii="Cambria" w:eastAsia="Cambria" w:hAnsi="Cambria" w:cs="Cambria"/>
          <w:i/>
          <w:color w:val="000000"/>
        </w:rPr>
      </w:pPr>
      <w:r>
        <w:rPr>
          <w:rFonts w:ascii="Cambria" w:eastAsia="Cambria" w:hAnsi="Cambria" w:cs="Cambria"/>
          <w:i/>
          <w:color w:val="000000"/>
        </w:rPr>
        <w:t>Zamawiający dokona oceny ofert przyznając punkty w ramach poszczególnych kryteriów oceny ofert, przyjmując zasadę, że 1% = 1 punkt.</w:t>
      </w:r>
    </w:p>
    <w:p w14:paraId="5A6BE04F"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77891A0D" w14:textId="77777777" w:rsidR="004D20F3" w:rsidRDefault="00686BE8">
      <w:pPr>
        <w:numPr>
          <w:ilvl w:val="1"/>
          <w:numId w:val="2"/>
        </w:num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 xml:space="preserve">Punkty za kryterium </w:t>
      </w:r>
      <w:r>
        <w:rPr>
          <w:rFonts w:ascii="Cambria" w:eastAsia="Cambria" w:hAnsi="Cambria" w:cs="Cambria"/>
          <w:b/>
          <w:color w:val="000000"/>
        </w:rPr>
        <w:t>„Cena”</w:t>
      </w:r>
      <w:r>
        <w:rPr>
          <w:rFonts w:ascii="Cambria" w:eastAsia="Cambria" w:hAnsi="Cambria" w:cs="Cambria"/>
          <w:color w:val="000000"/>
        </w:rPr>
        <w:t xml:space="preserve"> zostaną obliczone według wzoru:</w:t>
      </w:r>
    </w:p>
    <w:p w14:paraId="61B95F61"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i/>
          <w:color w:val="000000"/>
        </w:rPr>
        <w:tab/>
      </w: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n</w:t>
      </w:r>
      <w:proofErr w:type="spellEnd"/>
    </w:p>
    <w:p w14:paraId="1F8CF36B"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C</w:t>
      </w:r>
      <w:r>
        <w:rPr>
          <w:rFonts w:ascii="Cambria" w:eastAsia="Cambria" w:hAnsi="Cambria" w:cs="Cambria"/>
          <w:b/>
          <w:i/>
          <w:color w:val="000000"/>
        </w:rPr>
        <w:t xml:space="preserve"> = </w:t>
      </w:r>
      <w:r>
        <w:rPr>
          <w:rFonts w:ascii="Cambria" w:eastAsia="Cambria" w:hAnsi="Cambria" w:cs="Cambria"/>
          <w:b/>
          <w:i/>
          <w:color w:val="000000"/>
        </w:rPr>
        <w:tab/>
        <w:t xml:space="preserve">------- x 60 pkt </w:t>
      </w:r>
    </w:p>
    <w:p w14:paraId="7D6307EA"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b</w:t>
      </w:r>
      <w:proofErr w:type="spellEnd"/>
    </w:p>
    <w:p w14:paraId="5B33971D" w14:textId="77777777" w:rsidR="004D20F3" w:rsidRDefault="00686BE8">
      <w:pPr>
        <w:tabs>
          <w:tab w:val="left" w:pos="709"/>
          <w:tab w:val="left" w:pos="1276"/>
          <w:tab w:val="left" w:pos="1418"/>
        </w:tabs>
        <w:spacing w:line="276" w:lineRule="auto"/>
        <w:rPr>
          <w:rFonts w:ascii="Cambria" w:eastAsia="Cambria" w:hAnsi="Cambria" w:cs="Cambria"/>
          <w:color w:val="000000"/>
        </w:rPr>
      </w:pPr>
      <w:r>
        <w:rPr>
          <w:rFonts w:ascii="Cambria" w:eastAsia="Cambria" w:hAnsi="Cambria" w:cs="Cambria"/>
          <w:b/>
          <w:color w:val="000000"/>
        </w:rPr>
        <w:tab/>
      </w:r>
      <w:r>
        <w:rPr>
          <w:rFonts w:ascii="Cambria" w:eastAsia="Cambria" w:hAnsi="Cambria" w:cs="Cambria"/>
          <w:color w:val="000000"/>
        </w:rPr>
        <w:t>gdzie,</w:t>
      </w:r>
    </w:p>
    <w:p w14:paraId="65391E28"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b/>
          <w:color w:val="000000"/>
        </w:rPr>
        <w:t>-</w:t>
      </w:r>
      <w:r>
        <w:rPr>
          <w:rFonts w:ascii="Cambria" w:eastAsia="Cambria" w:hAnsi="Cambria" w:cs="Cambria"/>
          <w:color w:val="000000"/>
        </w:rPr>
        <w:t xml:space="preserve"> ilość punktów za kryterium cena,</w:t>
      </w:r>
    </w:p>
    <w:p w14:paraId="5B46D094"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t>C</w:t>
      </w:r>
      <w:r>
        <w:rPr>
          <w:rFonts w:ascii="Cambria" w:eastAsia="Cambria" w:hAnsi="Cambria" w:cs="Cambria"/>
          <w:b/>
          <w:color w:val="000000"/>
          <w:vertAlign w:val="subscript"/>
        </w:rPr>
        <w:t>n</w:t>
      </w:r>
      <w:proofErr w:type="spellEnd"/>
      <w:r>
        <w:rPr>
          <w:rFonts w:ascii="Cambria" w:eastAsia="Cambria" w:hAnsi="Cambria" w:cs="Cambria"/>
          <w:b/>
          <w:color w:val="000000"/>
        </w:rPr>
        <w:t xml:space="preserve"> -</w:t>
      </w:r>
      <w:r>
        <w:rPr>
          <w:rFonts w:ascii="Cambria" w:eastAsia="Cambria" w:hAnsi="Cambria" w:cs="Cambria"/>
          <w:color w:val="000000"/>
        </w:rPr>
        <w:t xml:space="preserve"> najniższa cena ofertowa spośród ofert nieodrzuconych,</w:t>
      </w:r>
    </w:p>
    <w:p w14:paraId="46BC94C2"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lastRenderedPageBreak/>
        <w:t>C</w:t>
      </w:r>
      <w:r>
        <w:rPr>
          <w:rFonts w:ascii="Cambria" w:eastAsia="Cambria" w:hAnsi="Cambria" w:cs="Cambria"/>
          <w:b/>
          <w:color w:val="000000"/>
          <w:vertAlign w:val="subscript"/>
        </w:rPr>
        <w:t>b</w:t>
      </w:r>
      <w:proofErr w:type="spellEnd"/>
      <w:r>
        <w:rPr>
          <w:rFonts w:ascii="Cambria" w:eastAsia="Cambria" w:hAnsi="Cambria" w:cs="Cambria"/>
          <w:b/>
          <w:color w:val="000000"/>
        </w:rPr>
        <w:t xml:space="preserve"> –</w:t>
      </w:r>
      <w:r>
        <w:rPr>
          <w:rFonts w:ascii="Cambria" w:eastAsia="Cambria" w:hAnsi="Cambria" w:cs="Cambria"/>
          <w:color w:val="000000"/>
        </w:rPr>
        <w:t xml:space="preserve"> cena oferty badanej.</w:t>
      </w:r>
    </w:p>
    <w:p w14:paraId="4BA3ABE5"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61064CBA"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color w:val="000000"/>
        </w:rPr>
        <w:t>W kryterium „</w:t>
      </w:r>
      <w:r>
        <w:rPr>
          <w:rFonts w:ascii="Cambria" w:eastAsia="Cambria" w:hAnsi="Cambria" w:cs="Cambria"/>
          <w:b/>
          <w:color w:val="000000"/>
        </w:rPr>
        <w:t>Cena”</w:t>
      </w:r>
      <w:r>
        <w:rPr>
          <w:rFonts w:ascii="Cambria" w:eastAsia="Cambria" w:hAnsi="Cambria" w:cs="Cambria"/>
          <w:color w:val="000000"/>
        </w:rPr>
        <w:t>, oferta z najniższą ceną otrzyma 60 punktów a pozostałe oferty po matematycznym przeliczeniu w odniesieniu do najniższej ceny odpowiednio mniej. Końcowy wynik powyższego działania zostanie zaokrąglony do dwóch miejsc po przecinku.</w:t>
      </w:r>
    </w:p>
    <w:p w14:paraId="49BA61EC"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0E4B7939" w14:textId="77777777" w:rsidR="004D20F3" w:rsidRDefault="00686BE8">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Kryterium </w:t>
      </w:r>
      <w:r>
        <w:rPr>
          <w:rFonts w:ascii="Cambria" w:eastAsia="Cambria" w:hAnsi="Cambria" w:cs="Cambria"/>
          <w:b/>
          <w:color w:val="000000"/>
        </w:rPr>
        <w:t>„Długość okresu gwarancji jakości na wykonane roboty budowlane oraz dostarczone i wbudowane materiały</w:t>
      </w:r>
      <w:r>
        <w:rPr>
          <w:rFonts w:ascii="Cambria" w:eastAsia="Cambria" w:hAnsi="Cambria" w:cs="Cambria"/>
          <w:color w:val="000000"/>
        </w:rPr>
        <w:t>” liczone w okresach miesięcznych:</w:t>
      </w:r>
    </w:p>
    <w:p w14:paraId="0076350F"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minimalnej długości okresu gwarancji tj. 36 miesięcy, Wykonawca otrzyma zero (0) punktów. </w:t>
      </w:r>
    </w:p>
    <w:p w14:paraId="51DE4083"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maksymalnej długości okresu gwarancji tj. 60 miesięcy, Wykonawca otrzyma czterdzieści (40) punktów. </w:t>
      </w:r>
    </w:p>
    <w:p w14:paraId="565DC70B"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W przypadku zaoferowania gwarancji pomiędzy 36 a 60 miesięcy Wykonawca otrzyma pkt wg wzoru:</w:t>
      </w:r>
    </w:p>
    <w:tbl>
      <w:tblPr>
        <w:tblStyle w:val="afff7"/>
        <w:tblW w:w="3821" w:type="dxa"/>
        <w:jc w:val="center"/>
        <w:tblInd w:w="0" w:type="dxa"/>
        <w:tblLayout w:type="fixed"/>
        <w:tblLook w:val="0400" w:firstRow="0" w:lastRow="0" w:firstColumn="0" w:lastColumn="0" w:noHBand="0" w:noVBand="1"/>
      </w:tblPr>
      <w:tblGrid>
        <w:gridCol w:w="850"/>
        <w:gridCol w:w="2971"/>
      </w:tblGrid>
      <w:tr w:rsidR="004D20F3" w14:paraId="4B63AD73" w14:textId="77777777">
        <w:trPr>
          <w:jc w:val="center"/>
        </w:trPr>
        <w:tc>
          <w:tcPr>
            <w:tcW w:w="850" w:type="dxa"/>
            <w:shd w:val="clear" w:color="auto" w:fill="auto"/>
          </w:tcPr>
          <w:p w14:paraId="66A9D40D"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1C38D582"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o</w:t>
            </w:r>
          </w:p>
        </w:tc>
      </w:tr>
      <w:tr w:rsidR="004D20F3" w14:paraId="16180A9E" w14:textId="77777777">
        <w:trPr>
          <w:jc w:val="center"/>
        </w:trPr>
        <w:tc>
          <w:tcPr>
            <w:tcW w:w="850" w:type="dxa"/>
            <w:shd w:val="clear" w:color="auto" w:fill="auto"/>
          </w:tcPr>
          <w:p w14:paraId="4A01EAB8" w14:textId="77777777" w:rsidR="004D20F3" w:rsidRDefault="00686BE8">
            <w:pPr>
              <w:widowControl w:val="0"/>
              <w:spacing w:line="276" w:lineRule="auto"/>
              <w:jc w:val="center"/>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 xml:space="preserve">G </w:t>
            </w:r>
            <w:r>
              <w:rPr>
                <w:rFonts w:ascii="Cambria" w:eastAsia="Cambria" w:hAnsi="Cambria" w:cs="Cambria"/>
                <w:b/>
                <w:i/>
                <w:color w:val="000000"/>
              </w:rPr>
              <w:t xml:space="preserve">    =</w:t>
            </w:r>
          </w:p>
        </w:tc>
        <w:tc>
          <w:tcPr>
            <w:tcW w:w="2971" w:type="dxa"/>
            <w:shd w:val="clear" w:color="auto" w:fill="auto"/>
          </w:tcPr>
          <w:p w14:paraId="46967BCC"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 40 pkt</w:t>
            </w:r>
          </w:p>
        </w:tc>
      </w:tr>
      <w:tr w:rsidR="004D20F3" w14:paraId="65004E24" w14:textId="77777777">
        <w:trPr>
          <w:jc w:val="center"/>
        </w:trPr>
        <w:tc>
          <w:tcPr>
            <w:tcW w:w="850" w:type="dxa"/>
            <w:shd w:val="clear" w:color="auto" w:fill="auto"/>
          </w:tcPr>
          <w:p w14:paraId="335C0A25"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6CFDF080"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max.</w:t>
            </w:r>
          </w:p>
        </w:tc>
      </w:tr>
    </w:tbl>
    <w:p w14:paraId="57C2ADC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color w:val="000000"/>
        </w:rPr>
        <w:t>gdzie:</w:t>
      </w:r>
      <w:r>
        <w:rPr>
          <w:rFonts w:ascii="Cambria" w:eastAsia="Cambria" w:hAnsi="Cambria" w:cs="Cambria"/>
          <w:color w:val="000000"/>
        </w:rPr>
        <w:tab/>
      </w:r>
    </w:p>
    <w:p w14:paraId="6292221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G</w:t>
      </w:r>
      <w:r>
        <w:rPr>
          <w:rFonts w:ascii="Cambria" w:eastAsia="Cambria" w:hAnsi="Cambria" w:cs="Cambria"/>
          <w:b/>
          <w:color w:val="000000"/>
        </w:rPr>
        <w:t xml:space="preserve"> </w:t>
      </w:r>
      <w:r>
        <w:rPr>
          <w:rFonts w:ascii="Cambria" w:eastAsia="Cambria" w:hAnsi="Cambria" w:cs="Cambria"/>
          <w:b/>
          <w:color w:val="000000"/>
        </w:rPr>
        <w:tab/>
      </w:r>
      <w:r>
        <w:rPr>
          <w:rFonts w:ascii="Cambria" w:eastAsia="Cambria" w:hAnsi="Cambria" w:cs="Cambria"/>
          <w:color w:val="000000"/>
        </w:rPr>
        <w:t xml:space="preserve">- </w:t>
      </w:r>
      <w:r>
        <w:rPr>
          <w:rFonts w:ascii="Cambria" w:eastAsia="Cambria" w:hAnsi="Cambria" w:cs="Cambria"/>
          <w:color w:val="000000"/>
        </w:rPr>
        <w:tab/>
        <w:t>wartość punktowa, którą należy wyznaczyć,</w:t>
      </w:r>
    </w:p>
    <w:p w14:paraId="1B334C17" w14:textId="77777777" w:rsidR="004D20F3" w:rsidRDefault="00686BE8">
      <w:pPr>
        <w:tabs>
          <w:tab w:val="left" w:pos="360"/>
        </w:tabs>
        <w:spacing w:line="276" w:lineRule="auto"/>
        <w:ind w:left="2113" w:hanging="1120"/>
        <w:jc w:val="both"/>
        <w:rPr>
          <w:rFonts w:ascii="Cambria" w:eastAsia="Cambria" w:hAnsi="Cambria" w:cs="Cambria"/>
          <w:color w:val="000000"/>
        </w:rPr>
      </w:pPr>
      <w:r>
        <w:rPr>
          <w:rFonts w:ascii="Cambria" w:eastAsia="Cambria" w:hAnsi="Cambria" w:cs="Cambria"/>
          <w:b/>
          <w:color w:val="000000"/>
        </w:rPr>
        <w:t xml:space="preserve">G </w:t>
      </w:r>
      <w:r>
        <w:rPr>
          <w:rFonts w:ascii="Cambria" w:eastAsia="Cambria" w:hAnsi="Cambria" w:cs="Cambria"/>
          <w:b/>
          <w:color w:val="000000"/>
          <w:vertAlign w:val="subscript"/>
        </w:rPr>
        <w:t>max.</w:t>
      </w:r>
      <w:r>
        <w:rPr>
          <w:rFonts w:ascii="Cambria" w:eastAsia="Cambria" w:hAnsi="Cambria" w:cs="Cambria"/>
          <w:color w:val="000000"/>
        </w:rPr>
        <w:t xml:space="preserve"> - </w:t>
      </w:r>
      <w:r>
        <w:rPr>
          <w:rFonts w:ascii="Cambria" w:eastAsia="Cambria" w:hAnsi="Cambria" w:cs="Cambria"/>
          <w:color w:val="000000"/>
        </w:rPr>
        <w:tab/>
        <w:t>najdłuższy oferowany okres gwarancji,</w:t>
      </w:r>
    </w:p>
    <w:p w14:paraId="19FABF83" w14:textId="77777777" w:rsidR="00D05480" w:rsidRDefault="00686BE8" w:rsidP="0017302E">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G</w:t>
      </w:r>
      <w:r>
        <w:rPr>
          <w:rFonts w:ascii="Cambria" w:eastAsia="Cambria" w:hAnsi="Cambria" w:cs="Cambria"/>
          <w:b/>
          <w:color w:val="000000"/>
          <w:vertAlign w:val="subscript"/>
        </w:rPr>
        <w:t>o</w:t>
      </w:r>
      <w:r>
        <w:rPr>
          <w:rFonts w:ascii="Cambria" w:eastAsia="Cambria" w:hAnsi="Cambria" w:cs="Cambria"/>
          <w:b/>
          <w:color w:val="000000"/>
          <w:vertAlign w:val="subscript"/>
        </w:rPr>
        <w:tab/>
      </w:r>
      <w:r>
        <w:rPr>
          <w:rFonts w:ascii="Cambria" w:eastAsia="Cambria" w:hAnsi="Cambria" w:cs="Cambria"/>
          <w:color w:val="000000"/>
        </w:rPr>
        <w:t xml:space="preserve">- </w:t>
      </w:r>
      <w:r>
        <w:rPr>
          <w:rFonts w:ascii="Cambria" w:eastAsia="Cambria" w:hAnsi="Cambria" w:cs="Cambria"/>
          <w:color w:val="000000"/>
        </w:rPr>
        <w:tab/>
        <w:t>okres gwarancji podany w badanej ofercie.</w:t>
      </w:r>
    </w:p>
    <w:p w14:paraId="4391BE0F" w14:textId="77777777" w:rsidR="00D05480" w:rsidRDefault="00D05480" w:rsidP="00D05480">
      <w:pPr>
        <w:pBdr>
          <w:top w:val="nil"/>
          <w:left w:val="nil"/>
          <w:bottom w:val="nil"/>
          <w:right w:val="nil"/>
          <w:between w:val="nil"/>
        </w:pBdr>
        <w:tabs>
          <w:tab w:val="left" w:pos="851"/>
        </w:tabs>
        <w:spacing w:line="276" w:lineRule="auto"/>
        <w:rPr>
          <w:rFonts w:ascii="Cambria" w:eastAsia="Cambria" w:hAnsi="Cambria" w:cs="Cambria"/>
          <w:color w:val="000000"/>
        </w:rPr>
      </w:pPr>
    </w:p>
    <w:p w14:paraId="49352B80" w14:textId="77777777" w:rsidR="004D20F3" w:rsidRDefault="00686BE8" w:rsidP="00D57D91">
      <w:pPr>
        <w:pBdr>
          <w:top w:val="nil"/>
          <w:left w:val="nil"/>
          <w:bottom w:val="nil"/>
          <w:right w:val="nil"/>
          <w:between w:val="nil"/>
        </w:pBdr>
        <w:tabs>
          <w:tab w:val="left" w:pos="851"/>
        </w:tabs>
        <w:spacing w:line="276" w:lineRule="auto"/>
        <w:jc w:val="center"/>
        <w:rPr>
          <w:rFonts w:ascii="Cambria" w:eastAsia="Cambria" w:hAnsi="Cambria" w:cs="Cambria"/>
          <w:b/>
          <w:color w:val="000000"/>
        </w:rPr>
      </w:pPr>
      <w:r>
        <w:rPr>
          <w:rFonts w:ascii="Cambria" w:eastAsia="Cambria" w:hAnsi="Cambria" w:cs="Cambria"/>
          <w:b/>
          <w:color w:val="000000"/>
        </w:rPr>
        <w:t>Uwaga:</w:t>
      </w:r>
    </w:p>
    <w:tbl>
      <w:tblPr>
        <w:tblStyle w:val="afff8"/>
        <w:tblW w:w="8505" w:type="dxa"/>
        <w:tblInd w:w="817" w:type="dxa"/>
        <w:tblLayout w:type="fixed"/>
        <w:tblLook w:val="0400" w:firstRow="0" w:lastRow="0" w:firstColumn="0" w:lastColumn="0" w:noHBand="0" w:noVBand="1"/>
      </w:tblPr>
      <w:tblGrid>
        <w:gridCol w:w="8505"/>
      </w:tblGrid>
      <w:tr w:rsidR="004D20F3" w14:paraId="09AF2C28" w14:textId="77777777" w:rsidTr="00D57D91">
        <w:trPr>
          <w:trHeight w:val="3869"/>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7D2B67A" w14:textId="77777777" w:rsidR="004D20F3" w:rsidRDefault="00686BE8">
            <w:pPr>
              <w:widowControl w:val="0"/>
              <w:spacing w:line="276" w:lineRule="auto"/>
              <w:jc w:val="both"/>
              <w:rPr>
                <w:rFonts w:ascii="Cambria" w:eastAsia="Cambria" w:hAnsi="Cambria" w:cs="Cambria"/>
                <w:b/>
                <w:color w:val="000000"/>
              </w:rPr>
            </w:pPr>
            <w:r>
              <w:rPr>
                <w:rFonts w:ascii="Cambria" w:eastAsia="Cambria" w:hAnsi="Cambria" w:cs="Cambria"/>
                <w:color w:val="000000"/>
              </w:rPr>
              <w:t xml:space="preserve">Zamawiający określa minimalną oraz maksymalną długość okresu gwarancji, w przedziale od 36 miesięcy do 60 miesięcy. </w:t>
            </w:r>
            <w:r>
              <w:rPr>
                <w:rFonts w:ascii="Cambria" w:eastAsia="Cambria" w:hAnsi="Cambria" w:cs="Cambria"/>
                <w:b/>
                <w:color w:val="000000"/>
              </w:rPr>
              <w:t>W przypadku zaoferowania przez Wykonawcę długości gwarancji krótszego niż 36 m-</w:t>
            </w:r>
            <w:proofErr w:type="spellStart"/>
            <w:r>
              <w:rPr>
                <w:rFonts w:ascii="Cambria" w:eastAsia="Cambria" w:hAnsi="Cambria" w:cs="Cambria"/>
                <w:b/>
                <w:color w:val="000000"/>
              </w:rPr>
              <w:t>cy</w:t>
            </w:r>
            <w:proofErr w:type="spellEnd"/>
            <w:r>
              <w:rPr>
                <w:rFonts w:ascii="Cambria" w:eastAsia="Cambria" w:hAnsi="Cambria" w:cs="Cambria"/>
                <w:b/>
                <w:color w:val="000000"/>
              </w:rPr>
              <w:t>, Zamawiający ofertę odrzuci</w:t>
            </w:r>
            <w:r>
              <w:rPr>
                <w:rFonts w:ascii="Cambria" w:eastAsia="Cambria" w:hAnsi="Cambria" w:cs="Cambria"/>
                <w:color w:val="000000"/>
              </w:rPr>
              <w:t xml:space="preserve">. </w:t>
            </w:r>
            <w:r>
              <w:rPr>
                <w:rFonts w:ascii="Cambria" w:eastAsia="Cambria" w:hAnsi="Cambria" w:cs="Cambria"/>
                <w:b/>
                <w:color w:val="000000"/>
              </w:rPr>
              <w:t>W przypadku, gdy Wykonawca w ogóle nie wskaże w ofercie oferowanego okresu gwarancji Zamawiający przyjmie, że Wykonawca nie oferuje gwarancji, i ofertę odrzuci.</w:t>
            </w:r>
            <w:r>
              <w:rPr>
                <w:rFonts w:ascii="Cambria" w:eastAsia="Cambria" w:hAnsi="Cambria" w:cs="Cambria"/>
                <w:color w:val="000000"/>
              </w:rPr>
              <w:t xml:space="preserve"> Wykonawca może zaproponować długość okresu gwarancji dłuższy niż wyznaczony maksymalny 60 miesięcy, jednak w tym przypadku Zamawiający przyjmie do obliczeń wartość 60 m-</w:t>
            </w:r>
            <w:proofErr w:type="spellStart"/>
            <w:r>
              <w:rPr>
                <w:rFonts w:ascii="Cambria" w:eastAsia="Cambria" w:hAnsi="Cambria" w:cs="Cambria"/>
                <w:color w:val="000000"/>
              </w:rPr>
              <w:t>cy</w:t>
            </w:r>
            <w:proofErr w:type="spellEnd"/>
            <w:r>
              <w:rPr>
                <w:rFonts w:ascii="Cambria" w:eastAsia="Cambria" w:hAnsi="Cambria" w:cs="Cambria"/>
                <w:color w:val="000000"/>
              </w:rPr>
              <w:t xml:space="preserve"> - najdłuższy przyjęty w kryterium oceny ofert „Długość okresu gwarancji jakości na wykonane roboty budowlane oraz dostarczone i wbudowane materiały”. </w:t>
            </w:r>
            <w:r>
              <w:rPr>
                <w:rFonts w:ascii="Cambria" w:eastAsia="Cambria" w:hAnsi="Cambria" w:cs="Cambria"/>
                <w:b/>
                <w:color w:val="000000"/>
              </w:rPr>
              <w:t>Wykonawcy ofe</w:t>
            </w:r>
            <w:r w:rsidR="007513D4">
              <w:rPr>
                <w:rFonts w:ascii="Cambria" w:eastAsia="Cambria" w:hAnsi="Cambria" w:cs="Cambria"/>
                <w:b/>
                <w:color w:val="000000"/>
              </w:rPr>
              <w:t xml:space="preserve">rują długości okresu gwarancji </w:t>
            </w:r>
            <w:r>
              <w:rPr>
                <w:rFonts w:ascii="Cambria" w:eastAsia="Cambria" w:hAnsi="Cambria" w:cs="Cambria"/>
                <w:b/>
                <w:color w:val="000000"/>
              </w:rPr>
              <w:t>w pełnych miesiącach (w przedziale od 36 do 60 miesięcy).</w:t>
            </w:r>
          </w:p>
        </w:tc>
      </w:tr>
    </w:tbl>
    <w:p w14:paraId="203DB919" w14:textId="77777777" w:rsidR="004D20F3" w:rsidRDefault="004D20F3">
      <w:pPr>
        <w:pBdr>
          <w:top w:val="nil"/>
          <w:left w:val="nil"/>
          <w:bottom w:val="nil"/>
          <w:right w:val="nil"/>
          <w:between w:val="nil"/>
        </w:pBdr>
        <w:spacing w:line="288" w:lineRule="auto"/>
        <w:ind w:left="709"/>
        <w:jc w:val="both"/>
        <w:rPr>
          <w:rFonts w:ascii="Cambria" w:eastAsia="Cambria" w:hAnsi="Cambria" w:cs="Cambria"/>
          <w:color w:val="000000"/>
          <w:sz w:val="10"/>
          <w:szCs w:val="10"/>
        </w:rPr>
      </w:pPr>
    </w:p>
    <w:p w14:paraId="7AF2C141" w14:textId="77777777" w:rsidR="004D20F3" w:rsidRDefault="00686BE8">
      <w:pPr>
        <w:numPr>
          <w:ilvl w:val="1"/>
          <w:numId w:val="2"/>
        </w:numPr>
        <w:pBdr>
          <w:top w:val="nil"/>
          <w:left w:val="nil"/>
          <w:bottom w:val="nil"/>
          <w:right w:val="nil"/>
          <w:between w:val="nil"/>
        </w:pBdr>
        <w:spacing w:line="288" w:lineRule="auto"/>
        <w:ind w:left="709" w:hanging="709"/>
        <w:jc w:val="both"/>
        <w:rPr>
          <w:rFonts w:ascii="Cambria" w:eastAsia="Cambria" w:hAnsi="Cambria" w:cs="Cambria"/>
          <w:color w:val="000000"/>
        </w:rPr>
      </w:pPr>
      <w:r>
        <w:rPr>
          <w:rFonts w:ascii="Cambria" w:eastAsia="Cambria" w:hAnsi="Cambria" w:cs="Cambria"/>
          <w:color w:val="000000"/>
        </w:rPr>
        <w:t>Za najkorzystniejszą ofertę zostanie uznana oferta, która otrzyma największą ilość punktów (P</w:t>
      </w:r>
      <w:r>
        <w:rPr>
          <w:rFonts w:ascii="Cambria" w:eastAsia="Cambria" w:hAnsi="Cambria" w:cs="Cambria"/>
          <w:color w:val="000000"/>
          <w:vertAlign w:val="subscript"/>
        </w:rPr>
        <w:t>O</w:t>
      </w:r>
      <w:r>
        <w:rPr>
          <w:rFonts w:ascii="Cambria" w:eastAsia="Cambria" w:hAnsi="Cambria" w:cs="Cambria"/>
          <w:color w:val="000000"/>
        </w:rPr>
        <w:t>) obliczoną na podstawie wzoru:</w:t>
      </w:r>
    </w:p>
    <w:p w14:paraId="4DECDE43" w14:textId="77777777" w:rsidR="004D20F3" w:rsidRDefault="00686BE8">
      <w:pPr>
        <w:pBdr>
          <w:top w:val="nil"/>
          <w:left w:val="nil"/>
          <w:bottom w:val="nil"/>
          <w:right w:val="nil"/>
          <w:between w:val="nil"/>
        </w:pBdr>
        <w:tabs>
          <w:tab w:val="left" w:pos="993"/>
        </w:tabs>
        <w:spacing w:before="20" w:line="252" w:lineRule="auto"/>
        <w:ind w:left="993"/>
        <w:jc w:val="center"/>
        <w:rPr>
          <w:rFonts w:ascii="Cambria" w:eastAsia="Cambria" w:hAnsi="Cambria" w:cs="Cambria"/>
          <w:b/>
          <w:color w:val="000000"/>
        </w:rPr>
      </w:pPr>
      <w:r>
        <w:rPr>
          <w:rFonts w:ascii="Cambria" w:eastAsia="Cambria" w:hAnsi="Cambria" w:cs="Cambria"/>
          <w:b/>
          <w:color w:val="000000"/>
        </w:rPr>
        <w:t>P</w:t>
      </w:r>
      <w:r>
        <w:rPr>
          <w:rFonts w:ascii="Cambria" w:eastAsia="Cambria" w:hAnsi="Cambria" w:cs="Cambria"/>
          <w:b/>
          <w:color w:val="000000"/>
          <w:vertAlign w:val="subscript"/>
        </w:rPr>
        <w:t>O</w:t>
      </w:r>
      <w:r>
        <w:rPr>
          <w:rFonts w:ascii="Cambria" w:eastAsia="Cambria" w:hAnsi="Cambria" w:cs="Cambria"/>
          <w:b/>
          <w:color w:val="000000"/>
        </w:rPr>
        <w:t xml:space="preserve"> = P</w:t>
      </w:r>
      <w:r>
        <w:rPr>
          <w:rFonts w:ascii="Cambria" w:eastAsia="Cambria" w:hAnsi="Cambria" w:cs="Cambria"/>
          <w:b/>
          <w:color w:val="000000"/>
          <w:vertAlign w:val="subscript"/>
        </w:rPr>
        <w:t>C</w:t>
      </w:r>
      <w:r>
        <w:rPr>
          <w:rFonts w:ascii="Cambria" w:eastAsia="Cambria" w:hAnsi="Cambria" w:cs="Cambria"/>
          <w:b/>
          <w:color w:val="000000"/>
        </w:rPr>
        <w:t xml:space="preserve"> + P</w:t>
      </w:r>
      <w:r>
        <w:rPr>
          <w:rFonts w:ascii="Cambria" w:eastAsia="Cambria" w:hAnsi="Cambria" w:cs="Cambria"/>
          <w:b/>
          <w:color w:val="000000"/>
          <w:vertAlign w:val="subscript"/>
        </w:rPr>
        <w:t>G</w:t>
      </w:r>
      <w:r>
        <w:rPr>
          <w:rFonts w:ascii="Cambria" w:eastAsia="Cambria" w:hAnsi="Cambria" w:cs="Cambria"/>
          <w:b/>
          <w:color w:val="000000"/>
        </w:rPr>
        <w:t xml:space="preserve"> </w:t>
      </w:r>
    </w:p>
    <w:p w14:paraId="13178FBA"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u w:val="single"/>
        </w:rPr>
      </w:pPr>
      <w:r>
        <w:rPr>
          <w:rFonts w:ascii="Cambria" w:eastAsia="Cambria" w:hAnsi="Cambria" w:cs="Cambria"/>
          <w:color w:val="000000"/>
          <w:u w:val="single"/>
        </w:rPr>
        <w:lastRenderedPageBreak/>
        <w:t xml:space="preserve">gdzie: </w:t>
      </w:r>
    </w:p>
    <w:p w14:paraId="09F18ED1"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O </w:t>
      </w:r>
      <w:r>
        <w:rPr>
          <w:rFonts w:ascii="Cambria" w:eastAsia="Cambria" w:hAnsi="Cambria" w:cs="Cambria"/>
          <w:color w:val="000000"/>
        </w:rPr>
        <w:t xml:space="preserve">- łączna ilość punktów oferty ocenianej, </w:t>
      </w:r>
    </w:p>
    <w:p w14:paraId="13009CE7"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color w:val="000000"/>
        </w:rPr>
        <w:t xml:space="preserve">- liczba punktów uzyskanych w kryterium </w:t>
      </w:r>
      <w:r>
        <w:rPr>
          <w:rFonts w:ascii="Cambria" w:eastAsia="Cambria" w:hAnsi="Cambria" w:cs="Cambria"/>
          <w:b/>
          <w:color w:val="000000"/>
        </w:rPr>
        <w:t>„Cena”</w:t>
      </w:r>
      <w:r>
        <w:rPr>
          <w:rFonts w:ascii="Cambria" w:eastAsia="Cambria" w:hAnsi="Cambria" w:cs="Cambria"/>
          <w:color w:val="000000"/>
        </w:rPr>
        <w:t>,</w:t>
      </w:r>
    </w:p>
    <w:p w14:paraId="19900D82"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G </w:t>
      </w:r>
      <w:r>
        <w:rPr>
          <w:rFonts w:ascii="Cambria" w:eastAsia="Cambria" w:hAnsi="Cambria" w:cs="Cambria"/>
          <w:color w:val="000000"/>
        </w:rPr>
        <w:t xml:space="preserve">- liczba punktów uzyskanych w kryterium </w:t>
      </w:r>
      <w:r>
        <w:rPr>
          <w:rFonts w:ascii="Cambria" w:eastAsia="Cambria" w:hAnsi="Cambria" w:cs="Cambria"/>
          <w:b/>
          <w:color w:val="000000"/>
        </w:rPr>
        <w:t>„Długość okresu gwarancji jakości na wykonane roboty budowlane oraz dostarczone i wbudowane materiały”.</w:t>
      </w:r>
    </w:p>
    <w:p w14:paraId="4662E18F" w14:textId="77777777" w:rsidR="004D20F3" w:rsidRDefault="004D20F3">
      <w:pPr>
        <w:pBdr>
          <w:top w:val="nil"/>
          <w:left w:val="nil"/>
          <w:bottom w:val="nil"/>
          <w:right w:val="nil"/>
          <w:between w:val="nil"/>
        </w:pBdr>
        <w:spacing w:line="276" w:lineRule="auto"/>
        <w:ind w:left="500"/>
        <w:jc w:val="both"/>
        <w:rPr>
          <w:rFonts w:ascii="Cambria" w:eastAsia="Cambria" w:hAnsi="Cambria" w:cs="Cambria"/>
          <w:color w:val="000000"/>
          <w:sz w:val="10"/>
          <w:szCs w:val="10"/>
        </w:rPr>
      </w:pPr>
    </w:p>
    <w:p w14:paraId="5A7400AA" w14:textId="77777777" w:rsidR="004D20F3" w:rsidRDefault="004D20F3">
      <w:pPr>
        <w:pBdr>
          <w:top w:val="nil"/>
          <w:left w:val="nil"/>
          <w:bottom w:val="nil"/>
          <w:right w:val="nil"/>
          <w:between w:val="nil"/>
        </w:pBdr>
        <w:spacing w:after="40" w:line="276" w:lineRule="auto"/>
        <w:ind w:left="500"/>
        <w:jc w:val="both"/>
        <w:rPr>
          <w:rFonts w:ascii="Cambria" w:eastAsia="Cambria" w:hAnsi="Cambria" w:cs="Cambria"/>
          <w:color w:val="000000"/>
          <w:sz w:val="10"/>
          <w:szCs w:val="10"/>
        </w:rPr>
      </w:pPr>
    </w:p>
    <w:p w14:paraId="2F4A722B" w14:textId="77777777" w:rsidR="004D20F3" w:rsidRDefault="004D20F3">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sz w:val="10"/>
          <w:szCs w:val="10"/>
        </w:rPr>
      </w:pPr>
    </w:p>
    <w:tbl>
      <w:tblPr>
        <w:tblStyle w:val="afff9"/>
        <w:tblW w:w="9073" w:type="dxa"/>
        <w:jc w:val="center"/>
        <w:tblInd w:w="0" w:type="dxa"/>
        <w:tblLayout w:type="fixed"/>
        <w:tblLook w:val="0000" w:firstRow="0" w:lastRow="0" w:firstColumn="0" w:lastColumn="0" w:noHBand="0" w:noVBand="0"/>
      </w:tblPr>
      <w:tblGrid>
        <w:gridCol w:w="9073"/>
      </w:tblGrid>
      <w:tr w:rsidR="004D20F3" w14:paraId="28AB3852" w14:textId="77777777">
        <w:trPr>
          <w:jc w:val="center"/>
        </w:trPr>
        <w:tc>
          <w:tcPr>
            <w:tcW w:w="9073" w:type="dxa"/>
            <w:tcBorders>
              <w:bottom w:val="single" w:sz="4" w:space="0" w:color="000000"/>
            </w:tcBorders>
            <w:shd w:val="clear" w:color="auto" w:fill="D9D9D9"/>
          </w:tcPr>
          <w:p w14:paraId="560AB17D"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18</w:t>
            </w:r>
          </w:p>
          <w:p w14:paraId="7347E86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WYBÓR NAJKORZYSTNIEJSZEJ OFERTY</w:t>
            </w:r>
          </w:p>
        </w:tc>
      </w:tr>
    </w:tbl>
    <w:p w14:paraId="4B9C5C28" w14:textId="77777777" w:rsidR="004D20F3" w:rsidRDefault="004D20F3">
      <w:p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sz w:val="20"/>
          <w:szCs w:val="20"/>
        </w:rPr>
      </w:pPr>
    </w:p>
    <w:p w14:paraId="4888577A" w14:textId="77777777" w:rsidR="004D20F3" w:rsidRDefault="00686BE8" w:rsidP="00C1533B">
      <w:pPr>
        <w:numPr>
          <w:ilvl w:val="1"/>
          <w:numId w:val="65"/>
        </w:numPr>
        <w:pBdr>
          <w:top w:val="nil"/>
          <w:left w:val="nil"/>
          <w:bottom w:val="nil"/>
          <w:right w:val="nil"/>
          <w:between w:val="nil"/>
        </w:pBdr>
        <w:shd w:val="clear" w:color="auto" w:fill="FFFFFF"/>
        <w:spacing w:before="72" w:after="40" w:line="252" w:lineRule="auto"/>
        <w:ind w:left="709" w:hanging="709"/>
        <w:jc w:val="both"/>
        <w:rPr>
          <w:rFonts w:ascii="Cambria" w:eastAsia="Cambria" w:hAnsi="Cambria" w:cs="Cambria"/>
          <w:color w:val="000000"/>
        </w:rPr>
      </w:pPr>
      <w:r>
        <w:rPr>
          <w:rFonts w:ascii="Cambria" w:eastAsia="Cambria" w:hAnsi="Cambria" w:cs="Cambria"/>
          <w:color w:val="000000"/>
        </w:rPr>
        <w:t>Zamawiający wybiera najkorzystniejszą ofertę w terminie związania ofertą.</w:t>
      </w:r>
    </w:p>
    <w:p w14:paraId="3190C135"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Jeżeli termin związania ofertą upłynął przed wyborem najkorzystniejszej oferty, </w:t>
      </w:r>
      <w:r>
        <w:rPr>
          <w:rFonts w:ascii="Cambria" w:eastAsia="Cambria" w:hAnsi="Cambria" w:cs="Cambria"/>
          <w:b/>
          <w:color w:val="000000"/>
          <w:u w:val="single"/>
        </w:rPr>
        <w:t>Zamawiający wzywa Wykonawcę, którego oferta otrzymała najwyższą ocenę, do wyrażenia, w wyznaczonym przez Zamawiającego terminie, pisemnej zgody na wybór jego oferty</w:t>
      </w:r>
      <w:r>
        <w:rPr>
          <w:rFonts w:ascii="Cambria" w:eastAsia="Cambria" w:hAnsi="Cambria" w:cs="Cambria"/>
          <w:b/>
          <w:color w:val="000000"/>
        </w:rPr>
        <w:t>.</w:t>
      </w:r>
    </w:p>
    <w:p w14:paraId="1950D896"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Stosownie do art. 253 ust. 1 ustawy </w:t>
      </w:r>
      <w:proofErr w:type="spellStart"/>
      <w:r>
        <w:rPr>
          <w:rFonts w:ascii="Cambria" w:eastAsia="Cambria" w:hAnsi="Cambria" w:cs="Cambria"/>
          <w:color w:val="000000"/>
        </w:rPr>
        <w:t>Pzp</w:t>
      </w:r>
      <w:proofErr w:type="spellEnd"/>
      <w:r>
        <w:rPr>
          <w:rFonts w:ascii="Cambria" w:eastAsia="Cambria" w:hAnsi="Cambria" w:cs="Cambria"/>
          <w:color w:val="000000"/>
        </w:rPr>
        <w:t>, Zamawiający niezwłocznie po wyborze najkorzystniejszej oferty informuje równocześnie Wykonawców, którzy złożyli oferty, o:</w:t>
      </w:r>
    </w:p>
    <w:p w14:paraId="4D91AD29" w14:textId="77777777" w:rsidR="004D20F3" w:rsidRDefault="00686BE8" w:rsidP="00C1533B">
      <w:pPr>
        <w:numPr>
          <w:ilvl w:val="0"/>
          <w:numId w:val="9"/>
        </w:numPr>
        <w:pBdr>
          <w:top w:val="nil"/>
          <w:left w:val="nil"/>
          <w:bottom w:val="nil"/>
          <w:right w:val="nil"/>
          <w:between w:val="nil"/>
        </w:pBdr>
        <w:tabs>
          <w:tab w:val="left" w:pos="1134"/>
          <w:tab w:val="left" w:pos="1276"/>
        </w:tabs>
        <w:spacing w:before="20" w:line="276" w:lineRule="auto"/>
        <w:ind w:left="1134" w:hanging="425"/>
        <w:jc w:val="both"/>
        <w:rPr>
          <w:rFonts w:ascii="Cambria" w:eastAsia="Cambria" w:hAnsi="Cambria" w:cs="Cambria"/>
          <w:color w:val="000000"/>
        </w:rPr>
      </w:pPr>
      <w:r>
        <w:rPr>
          <w:rFonts w:ascii="Cambria" w:eastAsia="Cambria" w:hAnsi="Cambria" w:cs="Cambria"/>
          <w:color w:val="000000"/>
        </w:rPr>
        <w:t xml:space="preserve">wyborze najkorzystniejszej oferty, podając nazwę albo imię i nazwisko, siedzibę albo miejsce zamieszkania, jeżeli jest miejscem wykonywania działalności Wykonawcy, którego ofertę wybrano, oraz nazwy albo imiona </w:t>
      </w:r>
      <w:r w:rsidR="00642062">
        <w:rPr>
          <w:rFonts w:ascii="Cambria" w:eastAsia="Cambria" w:hAnsi="Cambria" w:cs="Cambria"/>
          <w:color w:val="000000"/>
        </w:rPr>
        <w:br/>
      </w:r>
      <w:r>
        <w:rPr>
          <w:rFonts w:ascii="Cambria" w:eastAsia="Cambria" w:hAnsi="Cambria" w:cs="Cambria"/>
          <w:color w:val="000000"/>
        </w:rPr>
        <w:t>i nazwiska, siedziby albo miejsca zamieszkania, jeżeli są miejscami wykonywania działalności Wykonawców, którzy złożyli oferty, a także punktację przyznaną ofertom w każdym kryterium oceny ofert i łączną punktację,</w:t>
      </w:r>
    </w:p>
    <w:p w14:paraId="68ACE059" w14:textId="77777777" w:rsidR="004D20F3" w:rsidRDefault="00686BE8" w:rsidP="00C1533B">
      <w:pPr>
        <w:numPr>
          <w:ilvl w:val="0"/>
          <w:numId w:val="9"/>
        </w:numPr>
        <w:pBdr>
          <w:top w:val="nil"/>
          <w:left w:val="nil"/>
          <w:bottom w:val="nil"/>
          <w:right w:val="nil"/>
          <w:between w:val="nil"/>
        </w:pBdr>
        <w:tabs>
          <w:tab w:val="left" w:pos="1134"/>
          <w:tab w:val="left" w:pos="1276"/>
        </w:tabs>
        <w:spacing w:line="276" w:lineRule="auto"/>
        <w:ind w:left="1134" w:hanging="425"/>
        <w:jc w:val="both"/>
        <w:rPr>
          <w:rFonts w:ascii="Cambria" w:eastAsia="Cambria" w:hAnsi="Cambria" w:cs="Cambria"/>
          <w:color w:val="000000"/>
        </w:rPr>
      </w:pPr>
      <w:r>
        <w:rPr>
          <w:rFonts w:ascii="Cambria" w:eastAsia="Cambria" w:hAnsi="Cambria" w:cs="Cambria"/>
          <w:color w:val="000000"/>
        </w:rPr>
        <w:t>Wykonawcach, których oferty zostały odrzucone.</w:t>
      </w:r>
    </w:p>
    <w:p w14:paraId="4B27AA19" w14:textId="77777777" w:rsidR="004D20F3" w:rsidRDefault="00686BE8">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i/>
          <w:color w:val="000000"/>
        </w:rPr>
      </w:pPr>
      <w:r>
        <w:rPr>
          <w:rFonts w:ascii="Cambria" w:eastAsia="Cambria" w:hAnsi="Cambria" w:cs="Cambria"/>
          <w:i/>
          <w:color w:val="000000"/>
        </w:rPr>
        <w:tab/>
        <w:t>podając uzasadnienie faktyczne i prawne.</w:t>
      </w:r>
    </w:p>
    <w:p w14:paraId="4BB54CE9" w14:textId="432D7D3E" w:rsidR="004D20F3" w:rsidRPr="00873BD1" w:rsidRDefault="00686BE8" w:rsidP="00C1533B">
      <w:pPr>
        <w:widowControl w:val="0"/>
        <w:numPr>
          <w:ilvl w:val="1"/>
          <w:numId w:val="65"/>
        </w:num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rPr>
      </w:pPr>
      <w:r w:rsidRPr="00873BD1">
        <w:rPr>
          <w:rFonts w:ascii="Cambria" w:eastAsia="Cambria" w:hAnsi="Cambria" w:cs="Cambria"/>
          <w:color w:val="000000"/>
        </w:rPr>
        <w:t xml:space="preserve">Zamawiający udostępnia niezwłocznie informacje, o których mowa w pkt 18.3 </w:t>
      </w:r>
      <w:proofErr w:type="spellStart"/>
      <w:r w:rsidRPr="00873BD1">
        <w:rPr>
          <w:rFonts w:ascii="Cambria" w:eastAsia="Cambria" w:hAnsi="Cambria" w:cs="Cambria"/>
          <w:color w:val="000000"/>
        </w:rPr>
        <w:t>tiret</w:t>
      </w:r>
      <w:proofErr w:type="spellEnd"/>
      <w:r w:rsidRPr="00873BD1">
        <w:rPr>
          <w:rFonts w:ascii="Cambria" w:eastAsia="Cambria" w:hAnsi="Cambria" w:cs="Cambria"/>
          <w:color w:val="000000"/>
        </w:rPr>
        <w:t xml:space="preserve"> pierwszy SWZ, na stronie internetowej prowadzonego postępowania: </w:t>
      </w:r>
      <w:r w:rsidR="008F3652" w:rsidRPr="00873BD1">
        <w:rPr>
          <w:rFonts w:ascii="Cambria" w:eastAsia="Cambria" w:hAnsi="Cambria" w:cs="Cambria"/>
          <w:u w:val="single"/>
        </w:rPr>
        <w:t>www.biala.finn.pl</w:t>
      </w:r>
    </w:p>
    <w:p w14:paraId="05545998" w14:textId="77777777" w:rsidR="004D20F3" w:rsidRDefault="004D20F3">
      <w:pPr>
        <w:widowControl w:val="0"/>
        <w:pBdr>
          <w:top w:val="nil"/>
          <w:left w:val="nil"/>
          <w:bottom w:val="nil"/>
          <w:right w:val="nil"/>
          <w:between w:val="nil"/>
        </w:pBdr>
        <w:spacing w:after="40" w:line="276" w:lineRule="auto"/>
        <w:ind w:left="720"/>
        <w:jc w:val="both"/>
        <w:rPr>
          <w:rFonts w:ascii="Cambria" w:eastAsia="Cambria" w:hAnsi="Cambria" w:cs="Cambria"/>
          <w:color w:val="000000"/>
        </w:rPr>
      </w:pPr>
    </w:p>
    <w:tbl>
      <w:tblPr>
        <w:tblStyle w:val="afffa"/>
        <w:tblW w:w="8931" w:type="dxa"/>
        <w:jc w:val="center"/>
        <w:tblInd w:w="0" w:type="dxa"/>
        <w:tblLayout w:type="fixed"/>
        <w:tblLook w:val="0000" w:firstRow="0" w:lastRow="0" w:firstColumn="0" w:lastColumn="0" w:noHBand="0" w:noVBand="0"/>
      </w:tblPr>
      <w:tblGrid>
        <w:gridCol w:w="8931"/>
      </w:tblGrid>
      <w:tr w:rsidR="004D20F3" w14:paraId="02FB2B5F" w14:textId="77777777">
        <w:trPr>
          <w:trHeight w:val="1015"/>
          <w:jc w:val="center"/>
        </w:trPr>
        <w:tc>
          <w:tcPr>
            <w:tcW w:w="8931" w:type="dxa"/>
            <w:tcBorders>
              <w:bottom w:val="single" w:sz="4" w:space="0" w:color="000000"/>
            </w:tcBorders>
            <w:shd w:val="clear" w:color="auto" w:fill="D9D9D9"/>
          </w:tcPr>
          <w:p w14:paraId="0FFDD29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19</w:t>
            </w:r>
          </w:p>
          <w:p w14:paraId="1785CC4C"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O FORMALNOŚCIACH, JAKIE MUSZĄ ZOSTAĆ DOPEŁNIONE PO WYBORZE OFERTY W CELU ZAWARCIA UMOWY W SPRAWIE ZAMÓWIENIA PUBLICZNEGO</w:t>
            </w:r>
          </w:p>
        </w:tc>
      </w:tr>
    </w:tbl>
    <w:p w14:paraId="78BB91FB"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4EDC4C69"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W przypadku, gdy zostanie wybrana jako najkorzystniejsza oferta Wykonawców wspólnie ubiegających się o udzielenie zamówienia, Wykonawca </w:t>
      </w:r>
      <w:r>
        <w:rPr>
          <w:rFonts w:ascii="Cambria" w:eastAsia="Cambria" w:hAnsi="Cambria" w:cs="Cambria"/>
          <w:color w:val="000000"/>
        </w:rPr>
        <w:lastRenderedPageBreak/>
        <w:t>przed podpisaniem umowy na wezwanie Zamawiającego przedłoży umowę regulującą współpracę Wykonawców.</w:t>
      </w:r>
    </w:p>
    <w:p w14:paraId="746C3D38"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Osoby reprezentujące Wykonawcę przy podpisywaniu umowy powinny posiadać ze sobą dokumenty potwierdzające ich umocowanie do reprezentowania Wykonawcy, o ile umocowanie to nie będzie wynikać </w:t>
      </w:r>
      <w:r w:rsidR="00642062">
        <w:rPr>
          <w:rFonts w:ascii="Cambria" w:eastAsia="Cambria" w:hAnsi="Cambria" w:cs="Cambria"/>
          <w:color w:val="000000"/>
        </w:rPr>
        <w:br/>
      </w:r>
      <w:r>
        <w:rPr>
          <w:rFonts w:ascii="Cambria" w:eastAsia="Cambria" w:hAnsi="Cambria" w:cs="Cambria"/>
          <w:color w:val="000000"/>
        </w:rPr>
        <w:t>z dokumentów załączonych do oferty.</w:t>
      </w:r>
    </w:p>
    <w:p w14:paraId="77758ED1"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O terminie złożenia dokumentu, o którym mowa w pkt 19.1 SWZ Zamawiający powiadomi Wykonawcę odrębnym pismem.</w:t>
      </w:r>
    </w:p>
    <w:p w14:paraId="73F4E35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Wykonawca zobowiązany jest do wniesienia zabezpieczenia należytego wykonania umowy na warunkach określonych w rozdziale 20 niniejszej SWZ.</w:t>
      </w:r>
    </w:p>
    <w:p w14:paraId="14C2140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Wykonawca </w:t>
      </w:r>
      <w:r>
        <w:rPr>
          <w:rFonts w:ascii="Cambria" w:eastAsia="Cambria" w:hAnsi="Cambria" w:cs="Cambria"/>
          <w:b/>
          <w:color w:val="000000"/>
          <w:u w:val="single"/>
        </w:rPr>
        <w:t>przed podpisaniem umowy</w:t>
      </w:r>
      <w:r>
        <w:rPr>
          <w:rFonts w:ascii="Cambria" w:eastAsia="Cambria" w:hAnsi="Cambria" w:cs="Cambria"/>
          <w:color w:val="000000"/>
        </w:rPr>
        <w:t xml:space="preserve"> złoży Zamawiającemu </w:t>
      </w:r>
      <w:r>
        <w:rPr>
          <w:rFonts w:ascii="Cambria" w:eastAsia="Cambria" w:hAnsi="Cambria" w:cs="Cambria"/>
          <w:b/>
          <w:color w:val="000000"/>
        </w:rPr>
        <w:t>kosztorys uproszczony wskazujący sposób wyliczenia ceny ofertowej z podziałem na branże i zakres rzeczowy zamówienia.</w:t>
      </w:r>
      <w:r>
        <w:rPr>
          <w:rFonts w:ascii="Cambria" w:eastAsia="Cambria" w:hAnsi="Cambria" w:cs="Cambria"/>
          <w:color w:val="000000"/>
        </w:rPr>
        <w:t xml:space="preserve"> </w:t>
      </w:r>
    </w:p>
    <w:p w14:paraId="748692B9" w14:textId="77777777" w:rsidR="004D20F3" w:rsidRDefault="004D20F3">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tbl>
      <w:tblPr>
        <w:tblStyle w:val="afffb"/>
        <w:tblW w:w="8931" w:type="dxa"/>
        <w:jc w:val="center"/>
        <w:tblInd w:w="0" w:type="dxa"/>
        <w:tblLayout w:type="fixed"/>
        <w:tblLook w:val="0000" w:firstRow="0" w:lastRow="0" w:firstColumn="0" w:lastColumn="0" w:noHBand="0" w:noVBand="0"/>
      </w:tblPr>
      <w:tblGrid>
        <w:gridCol w:w="8931"/>
      </w:tblGrid>
      <w:tr w:rsidR="004D20F3" w14:paraId="295F44DC" w14:textId="77777777">
        <w:trPr>
          <w:jc w:val="center"/>
        </w:trPr>
        <w:tc>
          <w:tcPr>
            <w:tcW w:w="8931" w:type="dxa"/>
            <w:tcBorders>
              <w:bottom w:val="single" w:sz="4" w:space="0" w:color="000000"/>
            </w:tcBorders>
            <w:shd w:val="clear" w:color="auto" w:fill="D9D9D9"/>
          </w:tcPr>
          <w:p w14:paraId="69B7C90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20</w:t>
            </w:r>
          </w:p>
          <w:p w14:paraId="4AA7FB4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WYMAGANIA DOTYCZĄCE ZABEZPIECZENIA NALEŻYTEGO </w:t>
            </w:r>
            <w:r>
              <w:rPr>
                <w:rFonts w:ascii="Cambria" w:eastAsia="Cambria" w:hAnsi="Cambria" w:cs="Cambria"/>
                <w:b/>
                <w:sz w:val="26"/>
                <w:szCs w:val="26"/>
              </w:rPr>
              <w:br/>
              <w:t>WYKONANIA UMOWY</w:t>
            </w:r>
          </w:p>
        </w:tc>
      </w:tr>
    </w:tbl>
    <w:p w14:paraId="46E167A4" w14:textId="77777777" w:rsidR="004D20F3" w:rsidRDefault="004D20F3">
      <w:pPr>
        <w:pBdr>
          <w:top w:val="nil"/>
          <w:left w:val="nil"/>
          <w:bottom w:val="nil"/>
          <w:right w:val="nil"/>
          <w:between w:val="nil"/>
        </w:pBdr>
        <w:tabs>
          <w:tab w:val="left" w:pos="709"/>
        </w:tabs>
        <w:spacing w:before="20" w:line="276" w:lineRule="auto"/>
        <w:ind w:left="720"/>
        <w:jc w:val="both"/>
        <w:rPr>
          <w:rFonts w:ascii="Cambria" w:eastAsia="Cambria" w:hAnsi="Cambria" w:cs="Cambria"/>
          <w:color w:val="000000"/>
        </w:rPr>
      </w:pPr>
    </w:p>
    <w:p w14:paraId="5051CF8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którego oferta zostanie uznana za najkorzystniejszą, zobowiązany będzie do wniesienia zabezpieczenia należytego wykonania umowy w wysokości </w:t>
      </w:r>
      <w:r>
        <w:rPr>
          <w:rFonts w:ascii="Cambria" w:eastAsia="Cambria" w:hAnsi="Cambria" w:cs="Cambria"/>
          <w:b/>
          <w:color w:val="000000"/>
        </w:rPr>
        <w:t>5 % ceny brutto oferty (z podatkiem VAT)</w:t>
      </w:r>
      <w:r>
        <w:rPr>
          <w:rFonts w:ascii="Cambria" w:eastAsia="Cambria" w:hAnsi="Cambria" w:cs="Cambria"/>
          <w:i/>
          <w:color w:val="000000"/>
        </w:rPr>
        <w:t>.</w:t>
      </w:r>
    </w:p>
    <w:p w14:paraId="6D9241EE"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należytego wykonania umowy może być wniesione według wyboru Wykonawcy w jednej lub w kilku następujących formach:</w:t>
      </w:r>
    </w:p>
    <w:p w14:paraId="1EF83EE6" w14:textId="77777777" w:rsidR="004D20F3" w:rsidRDefault="00686BE8" w:rsidP="00C1533B">
      <w:pPr>
        <w:numPr>
          <w:ilvl w:val="1"/>
          <w:numId w:val="59"/>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pieniądzu,</w:t>
      </w:r>
    </w:p>
    <w:p w14:paraId="3491C5B6" w14:textId="77777777" w:rsidR="004D20F3" w:rsidRDefault="00686BE8" w:rsidP="00C1533B">
      <w:pPr>
        <w:numPr>
          <w:ilvl w:val="1"/>
          <w:numId w:val="62"/>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bankowych lub poręczeniach spółdzielczej kasy oszczędnościowo-kredytowej, z tym, że poręczenie kasy jest zawsze zobowiązaniem pieniężnym,</w:t>
      </w:r>
    </w:p>
    <w:p w14:paraId="575AADE2" w14:textId="77777777" w:rsidR="004D20F3" w:rsidRDefault="00686BE8" w:rsidP="00C1533B">
      <w:pPr>
        <w:numPr>
          <w:ilvl w:val="1"/>
          <w:numId w:val="61"/>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gwarancjach bankowych, </w:t>
      </w:r>
    </w:p>
    <w:p w14:paraId="4CCD9DFA" w14:textId="77777777" w:rsidR="004D20F3" w:rsidRDefault="00686BE8" w:rsidP="00C1533B">
      <w:pPr>
        <w:numPr>
          <w:ilvl w:val="1"/>
          <w:numId w:val="64"/>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gwarancjach ubezpieczeniowych,</w:t>
      </w:r>
    </w:p>
    <w:p w14:paraId="073268B9" w14:textId="77777777" w:rsidR="004D20F3" w:rsidRDefault="00686BE8" w:rsidP="00C1533B">
      <w:pPr>
        <w:numPr>
          <w:ilvl w:val="1"/>
          <w:numId w:val="63"/>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udzielanych przez podmioty, o których mowa w art. 6b ust. 5 pkt 2 ustawy z dnia 9 listopada 2000 r. o utworzeniu Polskiej Agencji Rozwoju Przedsiębiorczości.</w:t>
      </w:r>
    </w:p>
    <w:p w14:paraId="33E84013" w14:textId="77777777" w:rsidR="004D20F3" w:rsidRDefault="00686BE8" w:rsidP="00C1533B">
      <w:pPr>
        <w:numPr>
          <w:ilvl w:val="1"/>
          <w:numId w:val="41"/>
        </w:numPr>
        <w:pBdr>
          <w:top w:val="nil"/>
          <w:left w:val="nil"/>
          <w:bottom w:val="nil"/>
          <w:right w:val="nil"/>
          <w:between w:val="nil"/>
        </w:pBdr>
        <w:tabs>
          <w:tab w:val="left" w:pos="709"/>
        </w:tabs>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wnoszone w pieniądzu wpłaca się przelewem na rachunek bankowy Zamawiającego:</w:t>
      </w:r>
      <w:r>
        <w:rPr>
          <w:rFonts w:ascii="Cambria" w:eastAsia="Cambria" w:hAnsi="Cambria" w:cs="Cambria"/>
          <w:b/>
          <w:color w:val="000000"/>
        </w:rPr>
        <w:t xml:space="preserve"> </w:t>
      </w:r>
    </w:p>
    <w:p w14:paraId="3902B247" w14:textId="77777777" w:rsidR="00705A2A" w:rsidRPr="00705A2A" w:rsidRDefault="00705A2A" w:rsidP="00705A2A">
      <w:pPr>
        <w:numPr>
          <w:ilvl w:val="1"/>
          <w:numId w:val="41"/>
        </w:numPr>
        <w:pBdr>
          <w:top w:val="nil"/>
          <w:left w:val="nil"/>
          <w:bottom w:val="nil"/>
          <w:right w:val="nil"/>
          <w:between w:val="nil"/>
        </w:pBdr>
        <w:tabs>
          <w:tab w:val="left" w:pos="709"/>
        </w:tabs>
        <w:spacing w:line="276" w:lineRule="auto"/>
        <w:jc w:val="both"/>
        <w:rPr>
          <w:rFonts w:ascii="Cambria" w:eastAsia="Cambria" w:hAnsi="Cambria" w:cs="Cambria"/>
          <w:b/>
        </w:rPr>
      </w:pPr>
      <w:r w:rsidRPr="00705A2A">
        <w:rPr>
          <w:rFonts w:ascii="Cambria" w:eastAsia="Cambria" w:hAnsi="Cambria" w:cs="Cambria"/>
          <w:b/>
        </w:rPr>
        <w:t>Bank Spółdzielczy Ziemi Wieluńskiej</w:t>
      </w:r>
    </w:p>
    <w:p w14:paraId="396AFCA8" w14:textId="7EABD97E" w:rsidR="004D20F3" w:rsidRPr="002D0B96" w:rsidRDefault="00705A2A">
      <w:pPr>
        <w:spacing w:line="276" w:lineRule="auto"/>
        <w:ind w:left="360" w:firstLine="349"/>
        <w:jc w:val="both"/>
        <w:rPr>
          <w:rFonts w:ascii="Cambria" w:eastAsia="Cambria" w:hAnsi="Cambria" w:cs="Cambria"/>
          <w:b/>
          <w:highlight w:val="yellow"/>
        </w:rPr>
      </w:pPr>
      <w:r w:rsidRPr="00705A2A">
        <w:rPr>
          <w:rFonts w:ascii="Cambria" w:eastAsia="Cambria" w:hAnsi="Cambria" w:cs="Cambria"/>
          <w:b/>
        </w:rPr>
        <w:t>Nr: 45 9244 0003 0000 0039 2000 0050</w:t>
      </w:r>
    </w:p>
    <w:p w14:paraId="586B99EA" w14:textId="5E73F275"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873BD1">
        <w:rPr>
          <w:rFonts w:ascii="Cambria" w:eastAsia="Cambria" w:hAnsi="Cambria" w:cs="Cambria"/>
          <w:b/>
          <w:color w:val="000000"/>
        </w:rPr>
        <w:t xml:space="preserve">z adnotacją: „ZNWU – Znak sprawy: </w:t>
      </w:r>
      <w:r w:rsidR="002D0B96" w:rsidRPr="00873BD1">
        <w:rPr>
          <w:rFonts w:ascii="Cambria" w:eastAsia="Cambria" w:hAnsi="Cambria" w:cs="Cambria"/>
          <w:b/>
          <w:color w:val="000000"/>
        </w:rPr>
        <w:t>GO.271.2</w:t>
      </w:r>
      <w:r w:rsidR="00705A2A" w:rsidRPr="00873BD1">
        <w:rPr>
          <w:rFonts w:ascii="Cambria" w:eastAsia="Cambria" w:hAnsi="Cambria" w:cs="Cambria"/>
          <w:b/>
          <w:color w:val="000000"/>
        </w:rPr>
        <w:t>.</w:t>
      </w:r>
      <w:r w:rsidR="002B717B">
        <w:rPr>
          <w:rFonts w:ascii="Cambria" w:eastAsia="Cambria" w:hAnsi="Cambria" w:cs="Cambria"/>
          <w:b/>
          <w:color w:val="000000"/>
        </w:rPr>
        <w:t>4</w:t>
      </w:r>
      <w:r w:rsidR="00705A2A" w:rsidRPr="00873BD1">
        <w:rPr>
          <w:rFonts w:ascii="Cambria" w:eastAsia="Cambria" w:hAnsi="Cambria" w:cs="Cambria"/>
          <w:b/>
          <w:color w:val="000000"/>
        </w:rPr>
        <w:t xml:space="preserve">.2022 </w:t>
      </w:r>
      <w:r w:rsidRPr="00873BD1">
        <w:rPr>
          <w:rFonts w:ascii="Cambria" w:eastAsia="Cambria" w:hAnsi="Cambria" w:cs="Cambria"/>
          <w:b/>
          <w:color w:val="000000"/>
        </w:rPr>
        <w:t>”.</w:t>
      </w:r>
    </w:p>
    <w:p w14:paraId="32FC7A87"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Zabezpieczenie należytego wykonania umowy musi być wniesione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przed jej podpisaniem. </w:t>
      </w:r>
      <w:r>
        <w:rPr>
          <w:rFonts w:ascii="Cambria" w:eastAsia="Cambria" w:hAnsi="Cambria" w:cs="Cambria"/>
          <w:color w:val="000000"/>
        </w:rPr>
        <w:lastRenderedPageBreak/>
        <w:t xml:space="preserve">Wniesienie zabezpieczenia w pieniądzu będzie uznane za skuteczne, jeżeli rachunek Zamawiającego zostanie uznany kwotą zabezpieczenia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i Wykonawcę, przed jej podpisaniem. </w:t>
      </w:r>
      <w:r>
        <w:rPr>
          <w:rFonts w:ascii="Cambria" w:eastAsia="Cambria" w:hAnsi="Cambria" w:cs="Cambria"/>
          <w:color w:val="000000"/>
          <w:highlight w:val="white"/>
        </w:rPr>
        <w:t>W przypadku wniesienia wadium w pieniądzu Wykonawca może wyrazić zgodę na zaliczenie kwoty wadium na poczet zabezpieczenia.</w:t>
      </w:r>
    </w:p>
    <w:p w14:paraId="1AF562B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Zabezpieczenie służy pokryciu roszczeń z tytułu niewykonania lub nienależytego wykonania umowy. </w:t>
      </w:r>
      <w:r>
        <w:rPr>
          <w:rFonts w:ascii="Cambria" w:eastAsia="Cambria" w:hAnsi="Cambria" w:cs="Cambria"/>
          <w:color w:val="000000"/>
        </w:rPr>
        <w:t>Kwota stanowiąca 70% zabezpieczenia należytego wykonania umowy, zostanie zwrócona w terminie 30 dni od dnia podpisania protokołu odbioru końcowego.</w:t>
      </w:r>
    </w:p>
    <w:p w14:paraId="52D7C504" w14:textId="3B545874"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Kwota pozostawiona na zabezpieczenie roszczeń z tytułu rękojmi za wady i gwarancji, wynosząca 30% wartości zabezpieczenia należytego wykonania umowy, zostanie zwrócona nie później niż w 15 dniu po upływie </w:t>
      </w:r>
      <w:r>
        <w:rPr>
          <w:rFonts w:ascii="Cambria" w:eastAsia="Cambria" w:hAnsi="Cambria" w:cs="Cambria"/>
          <w:color w:val="000000"/>
          <w:highlight w:val="white"/>
        </w:rPr>
        <w:t>60 miesięcy</w:t>
      </w:r>
      <w:r>
        <w:rPr>
          <w:rFonts w:ascii="Cambria" w:eastAsia="Cambria" w:hAnsi="Cambria" w:cs="Cambria"/>
          <w:color w:val="000000"/>
        </w:rPr>
        <w:t xml:space="preserve"> od dnia odbioru końcowego.</w:t>
      </w:r>
    </w:p>
    <w:p w14:paraId="3AAE0471" w14:textId="77777777"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0ED42A9"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w:t>
      </w:r>
      <w:r w:rsidR="00642062">
        <w:rPr>
          <w:rFonts w:ascii="Cambria" w:eastAsia="Cambria" w:hAnsi="Cambria" w:cs="Cambria"/>
          <w:color w:val="000000"/>
        </w:rPr>
        <w:br/>
      </w:r>
      <w:r>
        <w:rPr>
          <w:rFonts w:ascii="Cambria" w:eastAsia="Cambria" w:hAnsi="Cambria" w:cs="Cambria"/>
          <w:color w:val="000000"/>
        </w:rPr>
        <w:t>z aneksu do umowy.</w:t>
      </w:r>
    </w:p>
    <w:p w14:paraId="69231E8A"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Pr>
          <w:rFonts w:ascii="Cambria" w:eastAsia="Cambria" w:hAnsi="Cambria" w:cs="Cambria"/>
          <w:color w:val="000000"/>
          <w:vertAlign w:val="superscript"/>
        </w:rPr>
        <w:t>1</w:t>
      </w:r>
      <w:r>
        <w:rPr>
          <w:rFonts w:ascii="Cambria" w:eastAsia="Cambria" w:hAnsi="Cambria" w:cs="Cambria"/>
          <w:color w:val="000000"/>
        </w:rPr>
        <w:t xml:space="preserve"> ustawy z 2 marca o szczególnych rozwiązaniach związanych </w:t>
      </w:r>
      <w:r w:rsidR="00642062">
        <w:rPr>
          <w:rFonts w:ascii="Cambria" w:eastAsia="Cambria" w:hAnsi="Cambria" w:cs="Cambria"/>
          <w:color w:val="000000"/>
        </w:rPr>
        <w:br/>
      </w:r>
      <w:r>
        <w:rPr>
          <w:rFonts w:ascii="Cambria" w:eastAsia="Cambria" w:hAnsi="Cambria" w:cs="Cambria"/>
          <w:color w:val="000000"/>
        </w:rPr>
        <w:t xml:space="preserve">z zapobieganiem, przeciwdziałaniem i zwalczaniem COVID-19, innych chorób zakaźnych oraz wywołanych nimi sytuacji kryzysowych (t. j. Dz. U. z 2020 r., poz. 1842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03578979" w14:textId="77777777" w:rsidR="004D20F3" w:rsidRDefault="004D20F3">
      <w:pPr>
        <w:pBdr>
          <w:top w:val="nil"/>
          <w:left w:val="nil"/>
          <w:bottom w:val="nil"/>
          <w:right w:val="nil"/>
          <w:between w:val="nil"/>
        </w:pBdr>
        <w:tabs>
          <w:tab w:val="left" w:pos="709"/>
        </w:tabs>
        <w:spacing w:line="276" w:lineRule="auto"/>
        <w:jc w:val="both"/>
        <w:rPr>
          <w:rFonts w:ascii="Cambria" w:eastAsia="Cambria" w:hAnsi="Cambria" w:cs="Cambria"/>
          <w:color w:val="000000"/>
        </w:rPr>
      </w:pPr>
    </w:p>
    <w:tbl>
      <w:tblPr>
        <w:tblStyle w:val="afffc"/>
        <w:tblW w:w="9073" w:type="dxa"/>
        <w:jc w:val="center"/>
        <w:tblInd w:w="0" w:type="dxa"/>
        <w:tblLayout w:type="fixed"/>
        <w:tblLook w:val="0000" w:firstRow="0" w:lastRow="0" w:firstColumn="0" w:lastColumn="0" w:noHBand="0" w:noVBand="0"/>
      </w:tblPr>
      <w:tblGrid>
        <w:gridCol w:w="9073"/>
      </w:tblGrid>
      <w:tr w:rsidR="004D20F3" w14:paraId="6CE7A230" w14:textId="77777777">
        <w:trPr>
          <w:jc w:val="center"/>
        </w:trPr>
        <w:tc>
          <w:tcPr>
            <w:tcW w:w="9073" w:type="dxa"/>
            <w:tcBorders>
              <w:bottom w:val="single" w:sz="4" w:space="0" w:color="000000"/>
            </w:tcBorders>
            <w:shd w:val="clear" w:color="auto" w:fill="D9D9D9"/>
          </w:tcPr>
          <w:p w14:paraId="5041AB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21</w:t>
            </w:r>
          </w:p>
          <w:p w14:paraId="0263884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PROJEKTOWANE POSTANOWIENIA UMOWY W SPRAWIE ZAMÓWIENIA </w:t>
            </w:r>
          </w:p>
          <w:p w14:paraId="3F6EE3E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PUBLICZNEGO, KTÓRE ZOSTANĄ WPROWADZONE DO UMOWY </w:t>
            </w:r>
          </w:p>
          <w:p w14:paraId="1C290669"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 SPRAWIE ZAMÓWIENIA PUBLICZNEGO</w:t>
            </w:r>
          </w:p>
        </w:tc>
      </w:tr>
    </w:tbl>
    <w:p w14:paraId="0D46068C"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5275ED1E"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 xml:space="preserve">Projekt Umowy stanowi </w:t>
      </w:r>
      <w:r>
        <w:rPr>
          <w:rFonts w:ascii="Cambria" w:eastAsia="Cambria" w:hAnsi="Cambria" w:cs="Cambria"/>
          <w:b/>
          <w:color w:val="000000"/>
        </w:rPr>
        <w:t>Załącznik Nr 2 do SWZ</w:t>
      </w:r>
      <w:r>
        <w:rPr>
          <w:rFonts w:ascii="Cambria" w:eastAsia="Cambria" w:hAnsi="Cambria" w:cs="Cambria"/>
          <w:color w:val="000000"/>
        </w:rPr>
        <w:t>.</w:t>
      </w:r>
    </w:p>
    <w:p w14:paraId="111683F3"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przewiduje możliwości wprowadzenia zmian do zawartej umowy, na podstawie art. 454-455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postanowień Projektu Umowy.</w:t>
      </w:r>
    </w:p>
    <w:p w14:paraId="27D0B1E8"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tbl>
      <w:tblPr>
        <w:tblStyle w:val="afffd"/>
        <w:tblW w:w="9073" w:type="dxa"/>
        <w:jc w:val="center"/>
        <w:tblInd w:w="0" w:type="dxa"/>
        <w:tblLayout w:type="fixed"/>
        <w:tblLook w:val="0400" w:firstRow="0" w:lastRow="0" w:firstColumn="0" w:lastColumn="0" w:noHBand="0" w:noVBand="1"/>
      </w:tblPr>
      <w:tblGrid>
        <w:gridCol w:w="9073"/>
      </w:tblGrid>
      <w:tr w:rsidR="004D20F3" w14:paraId="3436A3AA" w14:textId="77777777">
        <w:trPr>
          <w:trHeight w:val="507"/>
          <w:jc w:val="center"/>
        </w:trPr>
        <w:tc>
          <w:tcPr>
            <w:tcW w:w="9073" w:type="dxa"/>
            <w:tcBorders>
              <w:bottom w:val="single" w:sz="4" w:space="0" w:color="000000"/>
            </w:tcBorders>
            <w:shd w:val="clear" w:color="auto" w:fill="D9D9D9"/>
          </w:tcPr>
          <w:p w14:paraId="0C45E6B4" w14:textId="77777777" w:rsidR="004D20F3" w:rsidRDefault="00686BE8">
            <w:pPr>
              <w:widowControl w:val="0"/>
              <w:spacing w:line="276" w:lineRule="auto"/>
              <w:jc w:val="center"/>
              <w:rPr>
                <w:rFonts w:ascii="Cambria" w:eastAsia="Cambria" w:hAnsi="Cambria" w:cs="Cambria"/>
                <w:color w:val="000000"/>
                <w:sz w:val="26"/>
                <w:szCs w:val="26"/>
              </w:rPr>
            </w:pPr>
            <w:r>
              <w:rPr>
                <w:rFonts w:ascii="Cambria" w:eastAsia="Cambria" w:hAnsi="Cambria" w:cs="Cambria"/>
                <w:color w:val="000000"/>
                <w:sz w:val="26"/>
                <w:szCs w:val="26"/>
              </w:rPr>
              <w:t>Rozdział 22</w:t>
            </w:r>
          </w:p>
          <w:p w14:paraId="70B03D90" w14:textId="77777777" w:rsidR="004D20F3" w:rsidRDefault="00686BE8">
            <w:pPr>
              <w:widowControl w:val="0"/>
              <w:spacing w:line="276" w:lineRule="auto"/>
              <w:jc w:val="center"/>
              <w:rPr>
                <w:rFonts w:ascii="Cambria" w:eastAsia="Cambria" w:hAnsi="Cambria" w:cs="Cambria"/>
                <w:color w:val="000000"/>
              </w:rPr>
            </w:pPr>
            <w:r>
              <w:rPr>
                <w:rFonts w:ascii="Cambria" w:eastAsia="Cambria" w:hAnsi="Cambria" w:cs="Cambria"/>
                <w:b/>
                <w:color w:val="000000"/>
                <w:sz w:val="26"/>
                <w:szCs w:val="26"/>
              </w:rPr>
              <w:t>OCHRONA DANYCH OSOBOWYCH</w:t>
            </w:r>
          </w:p>
        </w:tc>
      </w:tr>
    </w:tbl>
    <w:p w14:paraId="2F318F65" w14:textId="77777777" w:rsidR="004D20F3" w:rsidRDefault="004D20F3">
      <w:pPr>
        <w:spacing w:line="276" w:lineRule="auto"/>
        <w:rPr>
          <w:rFonts w:ascii="Cambria" w:eastAsia="Cambria" w:hAnsi="Cambria" w:cs="Cambria"/>
        </w:rPr>
      </w:pPr>
    </w:p>
    <w:p w14:paraId="1B56D8FB" w14:textId="77777777" w:rsidR="004D20F3" w:rsidRDefault="00686BE8">
      <w:pPr>
        <w:spacing w:line="276" w:lineRule="auto"/>
        <w:jc w:val="both"/>
        <w:rPr>
          <w:rFonts w:ascii="Cambria" w:eastAsia="Cambria" w:hAnsi="Cambria" w:cs="Cambria"/>
          <w:b/>
        </w:rPr>
      </w:pPr>
      <w:r>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ascii="Cambria" w:eastAsia="Cambria" w:hAnsi="Cambria" w:cs="Cambria"/>
          <w:i/>
        </w:rPr>
        <w:t>„RODO”,</w:t>
      </w:r>
      <w:r>
        <w:rPr>
          <w:rFonts w:ascii="Cambria" w:eastAsia="Cambria" w:hAnsi="Cambria" w:cs="Cambria"/>
        </w:rPr>
        <w:t xml:space="preserve"> </w:t>
      </w:r>
      <w:r>
        <w:rPr>
          <w:rFonts w:ascii="Cambria" w:eastAsia="Cambria" w:hAnsi="Cambria" w:cs="Cambria"/>
          <w:b/>
        </w:rPr>
        <w:t xml:space="preserve">Zamawiający informuje, że: </w:t>
      </w:r>
    </w:p>
    <w:p w14:paraId="6DCECD0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Jest administratorem danych osobowych Wykonawcy oraz osób, których dane Wykonawca przekazał w niniejszym postępowaniu</w:t>
      </w:r>
      <w:r>
        <w:rPr>
          <w:rFonts w:ascii="Cambria" w:eastAsia="Cambria" w:hAnsi="Cambria" w:cs="Cambria"/>
          <w:i/>
          <w:color w:val="000000"/>
        </w:rPr>
        <w:t>;</w:t>
      </w:r>
    </w:p>
    <w:p w14:paraId="319B8591" w14:textId="6C3FDD21"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b/>
          <w:color w:val="000000"/>
        </w:rPr>
      </w:pPr>
      <w:r>
        <w:rPr>
          <w:rFonts w:ascii="Cambria" w:eastAsia="Cambria" w:hAnsi="Cambria" w:cs="Cambria"/>
          <w:color w:val="000000"/>
        </w:rPr>
        <w:t>dane osobowe Wykonawcy przetwarzane będą na podstawie art. 6 ust. 1 lit. c</w:t>
      </w:r>
      <w:r>
        <w:rPr>
          <w:rFonts w:ascii="Cambria" w:eastAsia="Cambria" w:hAnsi="Cambria" w:cs="Cambria"/>
          <w:i/>
          <w:color w:val="000000"/>
        </w:rPr>
        <w:t xml:space="preserve"> </w:t>
      </w:r>
      <w:r>
        <w:rPr>
          <w:rFonts w:ascii="Cambria" w:eastAsia="Cambria" w:hAnsi="Cambria" w:cs="Cambria"/>
          <w:color w:val="000000"/>
        </w:rPr>
        <w:t>RODO w celu związanym z postępowaniem o udzielenie zamówienia publicznego na zadanie pn</w:t>
      </w:r>
      <w:r w:rsidRPr="00873BD1">
        <w:rPr>
          <w:rFonts w:ascii="Cambria" w:eastAsia="Cambria" w:hAnsi="Cambria" w:cs="Cambria"/>
        </w:rPr>
        <w:t>.: „</w:t>
      </w:r>
      <w:r w:rsidR="00122D89" w:rsidRPr="00873BD1">
        <w:rPr>
          <w:rFonts w:ascii="Cambria" w:eastAsia="Cambria" w:hAnsi="Cambria" w:cs="Cambria"/>
          <w:b/>
          <w:bCs/>
        </w:rPr>
        <w:t>Budowa kanalizacji sanitarnej   w Gminie Biała - etap II</w:t>
      </w:r>
      <w:r w:rsidRPr="00873BD1">
        <w:rPr>
          <w:rFonts w:ascii="Cambria" w:eastAsia="Cambria" w:hAnsi="Cambria" w:cs="Cambria"/>
          <w:b/>
        </w:rPr>
        <w:t>”</w:t>
      </w:r>
      <w:r>
        <w:rPr>
          <w:rFonts w:ascii="Cambria" w:eastAsia="Cambria" w:hAnsi="Cambria" w:cs="Cambria"/>
          <w:b/>
          <w:i/>
          <w:color w:val="000000"/>
        </w:rPr>
        <w:t xml:space="preserve"> </w:t>
      </w:r>
      <w:r>
        <w:rPr>
          <w:rFonts w:ascii="Cambria" w:eastAsia="Cambria" w:hAnsi="Cambria" w:cs="Cambria"/>
          <w:color w:val="000000"/>
        </w:rPr>
        <w:t>prowadzonym w trybie podstawowym;</w:t>
      </w:r>
    </w:p>
    <w:p w14:paraId="365FDC3A" w14:textId="73B69AA3"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odbiorcami danych osobowych Wykonawcy będą osoby lub podmioty, którym udostępniona zostanie dokumentacja postępowania w oparciu o art. 18 oraz art. 74 ustawy z dnia 11 września 2019 r. Prawo zamówień publicznych (Dz. U. z </w:t>
      </w:r>
      <w:r w:rsidR="00EF7B06">
        <w:rPr>
          <w:rFonts w:ascii="Cambria" w:eastAsia="Cambria" w:hAnsi="Cambria" w:cs="Cambria"/>
          <w:color w:val="000000"/>
        </w:rPr>
        <w:t xml:space="preserve">2021 </w:t>
      </w:r>
      <w:r>
        <w:rPr>
          <w:rFonts w:ascii="Cambria" w:eastAsia="Cambria" w:hAnsi="Cambria" w:cs="Cambria"/>
          <w:color w:val="000000"/>
        </w:rPr>
        <w:t xml:space="preserve">r. poz. </w:t>
      </w:r>
      <w:r w:rsidR="00EF7B06">
        <w:rPr>
          <w:rFonts w:ascii="Cambria" w:eastAsia="Cambria" w:hAnsi="Cambria" w:cs="Cambria"/>
          <w:color w:val="000000"/>
        </w:rPr>
        <w:t xml:space="preserve">1129 </w:t>
      </w:r>
      <w:r>
        <w:rPr>
          <w:rFonts w:ascii="Cambria" w:eastAsia="Cambria" w:hAnsi="Cambria" w:cs="Cambria"/>
          <w:color w:val="000000"/>
        </w:rPr>
        <w:t xml:space="preserve">z </w:t>
      </w:r>
      <w:proofErr w:type="spellStart"/>
      <w:r>
        <w:rPr>
          <w:rFonts w:ascii="Cambria" w:eastAsia="Cambria" w:hAnsi="Cambria" w:cs="Cambria"/>
          <w:color w:val="000000"/>
        </w:rPr>
        <w:t>późn</w:t>
      </w:r>
      <w:proofErr w:type="spellEnd"/>
      <w:r>
        <w:rPr>
          <w:rFonts w:ascii="Cambria" w:eastAsia="Cambria" w:hAnsi="Cambria" w:cs="Cambria"/>
          <w:color w:val="000000"/>
        </w:rPr>
        <w:t xml:space="preserve">. zm.), dalej „ustawa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6905AA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color w:val="000000"/>
        </w:rPr>
      </w:pPr>
      <w:r>
        <w:rPr>
          <w:rFonts w:ascii="Cambria" w:eastAsia="Cambria" w:hAnsi="Cambria" w:cs="Cambria"/>
          <w:color w:val="000000"/>
        </w:rPr>
        <w:t xml:space="preserve">dane osobowe Wykonawcy będą przechowywane, zgodnie z art. 78 ust. 1 ustawy </w:t>
      </w:r>
      <w:proofErr w:type="spellStart"/>
      <w:r>
        <w:rPr>
          <w:rFonts w:ascii="Cambria" w:eastAsia="Cambria" w:hAnsi="Cambria" w:cs="Cambria"/>
          <w:color w:val="000000"/>
        </w:rPr>
        <w:t>Pzp</w:t>
      </w:r>
      <w:proofErr w:type="spellEnd"/>
      <w:r>
        <w:rPr>
          <w:rFonts w:ascii="Cambria" w:eastAsia="Cambria" w:hAnsi="Cambria" w:cs="Cambria"/>
          <w:color w:val="000000"/>
        </w:rPr>
        <w:t>, przez okres 4 lat od dnia zakończenia postępowania o udzielenie zamówienia, w sposób gwarantujący jego nienaruszalność.</w:t>
      </w:r>
    </w:p>
    <w:p w14:paraId="3AF2EB13"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obowiązek podania przez Wykonawcę danych osobowych bezpośrednio go dotyczących jest wymogiem ustawowym określonym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związanym z udziałem w postępowaniu o udzielenie zamówienia publicznego; konsekwencje niepodania określonych danych wynikają z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430FE0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w odniesieniu do danych osobowych Wykonawcy decyzje nie będą podejmowane </w:t>
      </w:r>
      <w:r w:rsidR="00642062">
        <w:rPr>
          <w:rFonts w:ascii="Cambria" w:eastAsia="Cambria" w:hAnsi="Cambria" w:cs="Cambria"/>
          <w:color w:val="000000"/>
        </w:rPr>
        <w:br/>
      </w:r>
      <w:r>
        <w:rPr>
          <w:rFonts w:ascii="Cambria" w:eastAsia="Cambria" w:hAnsi="Cambria" w:cs="Cambria"/>
          <w:color w:val="000000"/>
        </w:rPr>
        <w:t>w sposób zautomatyzowany, stosowanie do art. 22 RODO;</w:t>
      </w:r>
    </w:p>
    <w:p w14:paraId="368E79B5"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Wykonawca posiada:</w:t>
      </w:r>
    </w:p>
    <w:p w14:paraId="12DFF7D0"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15 RODO prawo dostępu do danych osobowych dotyczących Wykonawcy;</w:t>
      </w:r>
    </w:p>
    <w:p w14:paraId="35329EFC"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16 RODO prawo do sprostowania danych osobowych, o ile ich zmiana nie skutkuje zmianą wyniku postępowania o udzielenie zamówienia </w:t>
      </w:r>
      <w:r>
        <w:rPr>
          <w:rFonts w:ascii="Cambria" w:eastAsia="Cambria" w:hAnsi="Cambria" w:cs="Cambria"/>
          <w:color w:val="000000"/>
        </w:rPr>
        <w:br/>
        <w:t xml:space="preserve">publicznego ani zmianą postanowień umowy w zakresie niezgodnym z ustawą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nie narusza integralności protokołu oraz jego załączników;</w:t>
      </w:r>
    </w:p>
    <w:p w14:paraId="7209FAC4"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lastRenderedPageBreak/>
        <w:t xml:space="preserve">na podstawie art. 18 RODO prawo żądania od administratora ograniczenia przetwarzania danych osobowych z zastrzeżeniem przypadków, o których mowa w art. 18 ust. 2 RODO;  </w:t>
      </w:r>
    </w:p>
    <w:p w14:paraId="03E62D83"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prawo do wniesienia skargi do Prezesa Urzędu Ochrony Danych Osobowych, gdy Wykonawca uzna, że przetwarzanie jego danych osobowych narusza przepisy RODO;</w:t>
      </w:r>
    </w:p>
    <w:p w14:paraId="306CBB4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Wykonawcy nie przysługuje:</w:t>
      </w:r>
    </w:p>
    <w:p w14:paraId="56587D16"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w związku z art. 17 ust. 3 lit. b, d lub e RODO prawo do usunięcia danych osobowych;</w:t>
      </w:r>
    </w:p>
    <w:p w14:paraId="1BC391FB"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b/>
          <w:i/>
          <w:color w:val="000000"/>
        </w:rPr>
      </w:pPr>
      <w:r>
        <w:rPr>
          <w:rFonts w:ascii="Cambria" w:eastAsia="Cambria" w:hAnsi="Cambria" w:cs="Cambria"/>
          <w:color w:val="000000"/>
        </w:rPr>
        <w:t>prawo do przenoszenia danych osobowych, o którym mowa w art. 20 RODO;</w:t>
      </w:r>
    </w:p>
    <w:p w14:paraId="38C40D9F"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 xml:space="preserve">na podstawie art. 21 RODO prawo sprzeciwu, wobec przetwarzania danych osobowych, gdyż podstawą prawną przetwarzania danych osobowych Wykonawcy jest art. 6 ust. 1 lit. c RODO. </w:t>
      </w:r>
    </w:p>
    <w:p w14:paraId="544B5285"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8A99646"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00642062">
        <w:rPr>
          <w:rFonts w:ascii="Cambria" w:eastAsia="Cambria" w:hAnsi="Cambria" w:cs="Cambria"/>
          <w:color w:val="000000"/>
        </w:rPr>
        <w:br/>
      </w:r>
      <w:r>
        <w:rPr>
          <w:rFonts w:ascii="Cambria" w:eastAsia="Cambria" w:hAnsi="Cambria" w:cs="Cambria"/>
          <w:color w:val="000000"/>
        </w:rPr>
        <w:t>z ustawą.</w:t>
      </w:r>
    </w:p>
    <w:p w14:paraId="4CF6F317"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Wystąpienie z żądaniem, o którym mowa w art. 18 ust. 1 rozporządzenia 2016/679, nie ogranicza przetwarzania danych osobowych do czasu zakończenia postępowania </w:t>
      </w:r>
      <w:r w:rsidR="00642062">
        <w:rPr>
          <w:rFonts w:ascii="Cambria" w:eastAsia="Cambria" w:hAnsi="Cambria" w:cs="Cambria"/>
          <w:color w:val="000000"/>
        </w:rPr>
        <w:br/>
      </w:r>
      <w:r>
        <w:rPr>
          <w:rFonts w:ascii="Cambria" w:eastAsia="Cambria" w:hAnsi="Cambria" w:cs="Cambria"/>
          <w:color w:val="000000"/>
        </w:rPr>
        <w:t>o udzielenie zamówienia publicznego lub konkursu.</w:t>
      </w:r>
    </w:p>
    <w:p w14:paraId="38D89644" w14:textId="77777777" w:rsidR="004D20F3" w:rsidRDefault="00686BE8" w:rsidP="00D05480">
      <w:pPr>
        <w:spacing w:line="276" w:lineRule="auto"/>
        <w:ind w:left="142"/>
        <w:jc w:val="both"/>
        <w:rPr>
          <w:rFonts w:ascii="Cambria" w:eastAsia="Cambria" w:hAnsi="Cambria" w:cs="Cambria"/>
          <w:highlight w:val="white"/>
        </w:rPr>
      </w:pPr>
      <w:r>
        <w:rPr>
          <w:rFonts w:ascii="Cambria" w:eastAsia="Cambria" w:hAnsi="Cambria" w:cs="Cambria"/>
          <w:highlight w:val="white"/>
        </w:rPr>
        <w:t>W przypadku danych osobowych zamieszczonych przez Zamawiającego w Biuletynie Zamówień Publicznych, prawa, o których mowa w art. 15 i art. 16 rozporządzenia 2016/679, są wykonywane w drodze żądania skierowanego do Zamawiającego.</w:t>
      </w:r>
    </w:p>
    <w:tbl>
      <w:tblPr>
        <w:tblStyle w:val="afffe"/>
        <w:tblW w:w="9073" w:type="dxa"/>
        <w:jc w:val="center"/>
        <w:tblInd w:w="0" w:type="dxa"/>
        <w:tblLayout w:type="fixed"/>
        <w:tblLook w:val="0000" w:firstRow="0" w:lastRow="0" w:firstColumn="0" w:lastColumn="0" w:noHBand="0" w:noVBand="0"/>
      </w:tblPr>
      <w:tblGrid>
        <w:gridCol w:w="9073"/>
      </w:tblGrid>
      <w:tr w:rsidR="004D20F3" w14:paraId="56D603E4" w14:textId="77777777">
        <w:trPr>
          <w:jc w:val="center"/>
        </w:trPr>
        <w:tc>
          <w:tcPr>
            <w:tcW w:w="9073" w:type="dxa"/>
            <w:tcBorders>
              <w:bottom w:val="single" w:sz="4" w:space="0" w:color="000000"/>
            </w:tcBorders>
            <w:shd w:val="clear" w:color="auto" w:fill="D9D9D9"/>
          </w:tcPr>
          <w:p w14:paraId="68099188"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23</w:t>
            </w:r>
          </w:p>
          <w:p w14:paraId="5220FEA6"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POUCZENIE O ŚRODKACH OCHRONY PRAWNEJ</w:t>
            </w:r>
          </w:p>
        </w:tc>
      </w:tr>
    </w:tbl>
    <w:p w14:paraId="6B6016A5"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6051A975"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przewidziane są w dziale IX ustawy.</w:t>
      </w:r>
    </w:p>
    <w:p w14:paraId="37DECE8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Środkami ochrony prawnej są odwołanie i skarga do sądu.</w:t>
      </w:r>
    </w:p>
    <w:p w14:paraId="79A6403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Środki ochrony prawnej przysługują wykonawcy oraz innemu podmiotowi, jeżeli ma lub miał interes w uzyskaniu zamówienia lub nagrody w konkursie oraz poniósł lub może ponieść szkodę w wyniku naruszenia przez zamawiającego </w:t>
      </w:r>
      <w:r>
        <w:rPr>
          <w:rFonts w:ascii="Cambria" w:eastAsia="Cambria" w:hAnsi="Cambria" w:cs="Cambria"/>
          <w:color w:val="000000"/>
        </w:rPr>
        <w:lastRenderedPageBreak/>
        <w:t>przepisów ustawy.</w:t>
      </w:r>
      <w:r>
        <w:rPr>
          <w:rFonts w:ascii="Cambria" w:eastAsia="Cambria" w:hAnsi="Cambria" w:cs="Cambria"/>
          <w:color w:val="000000"/>
          <w:sz w:val="20"/>
          <w:szCs w:val="20"/>
        </w:rPr>
        <w:t> </w:t>
      </w:r>
      <w:r>
        <w:rPr>
          <w:rFonts w:ascii="Cambria" w:eastAsia="Cambria" w:hAnsi="Cambria" w:cs="Cambria"/>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Rzecznikowi Małych i Średnich Przedsiębiorców.</w:t>
      </w:r>
    </w:p>
    <w:p w14:paraId="79FABE78"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Odwołanie przysługuje na:</w:t>
      </w:r>
    </w:p>
    <w:p w14:paraId="2369F3DD"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niezgodną z przepisami ustawy czynność zamawiającego, podjętą </w:t>
      </w:r>
      <w:r w:rsidR="00642062">
        <w:rPr>
          <w:rFonts w:ascii="Cambria" w:eastAsia="Cambria" w:hAnsi="Cambria" w:cs="Cambria"/>
          <w:color w:val="000000"/>
        </w:rPr>
        <w:br/>
      </w:r>
      <w:r>
        <w:rPr>
          <w:rFonts w:ascii="Cambria" w:eastAsia="Cambria" w:hAnsi="Cambria" w:cs="Cambria"/>
          <w:color w:val="000000"/>
        </w:rPr>
        <w:t>w postępowaniu o udzielenie zamówienia, w tym na projektowane postanowienie umowy;</w:t>
      </w:r>
    </w:p>
    <w:p w14:paraId="32BD18E9" w14:textId="77777777" w:rsidR="004D20F3" w:rsidRDefault="00686BE8">
      <w:p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zaniechanie czynności w postępowaniu o udzielenie zamówienia, do której zamawiający był obowiązany na podstawie ustawy;</w:t>
      </w:r>
    </w:p>
    <w:p w14:paraId="1B718241" w14:textId="77777777" w:rsidR="004D20F3" w:rsidRDefault="00686BE8">
      <w:pPr>
        <w:pBdr>
          <w:top w:val="nil"/>
          <w:left w:val="nil"/>
          <w:bottom w:val="nil"/>
          <w:right w:val="nil"/>
          <w:between w:val="nil"/>
        </w:pBdr>
        <w:shd w:val="clear" w:color="auto" w:fill="FFFFFF"/>
        <w:spacing w:after="72" w:line="276" w:lineRule="auto"/>
        <w:ind w:left="1134" w:hanging="425"/>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zaniechanie przeprowadzenia postępowania o udzielenie zamówienia lub zorganizowania konkursu na podstawie ustawy, mimo że zamawiający był do tego obowiązany.</w:t>
      </w:r>
    </w:p>
    <w:p w14:paraId="6C9EC8C2" w14:textId="77777777" w:rsidR="004D20F3" w:rsidRDefault="00686BE8" w:rsidP="00C1533B">
      <w:pPr>
        <w:widowControl w:val="0"/>
        <w:numPr>
          <w:ilvl w:val="1"/>
          <w:numId w:val="54"/>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288AFD1"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Terminy wnoszenia </w:t>
      </w:r>
      <w:proofErr w:type="spellStart"/>
      <w:r>
        <w:rPr>
          <w:rFonts w:ascii="Cambria" w:eastAsia="Cambria" w:hAnsi="Cambria" w:cs="Cambria"/>
          <w:color w:val="000000"/>
        </w:rPr>
        <w:t>odwołań</w:t>
      </w:r>
      <w:proofErr w:type="spellEnd"/>
      <w:r>
        <w:rPr>
          <w:rFonts w:ascii="Cambria" w:eastAsia="Cambria" w:hAnsi="Cambria" w:cs="Cambria"/>
          <w:color w:val="000000"/>
        </w:rPr>
        <w:t>.</w:t>
      </w:r>
    </w:p>
    <w:p w14:paraId="70CDA9C8"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Odwołanie wnosi się w terminie:</w:t>
      </w:r>
    </w:p>
    <w:p w14:paraId="1CF75B1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5 dni od dnia przekazania informacji o czynności zamawiającego stanowiącej podstawę jego wniesienia, jeżeli informacja została przekazana przy użyciu środków komunikacji elektronicznej,</w:t>
      </w:r>
    </w:p>
    <w:p w14:paraId="586E378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10 dni od dnia przekazania informacji o czynności zamawiającego stanowiącej podstawę jego wniesienia, jeżeli informacja została przekazana w sposób inny niż określony w lit. a.</w:t>
      </w:r>
    </w:p>
    <w:p w14:paraId="17551C66"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 xml:space="preserve">Odwołanie wobec treści ogłoszenia wszczynającego postępowanie </w:t>
      </w:r>
      <w:r w:rsidR="00642062">
        <w:rPr>
          <w:rFonts w:ascii="Cambria" w:eastAsia="Cambria" w:hAnsi="Cambria" w:cs="Cambria"/>
          <w:color w:val="000000"/>
        </w:rPr>
        <w:br/>
      </w:r>
      <w:r>
        <w:rPr>
          <w:rFonts w:ascii="Cambria" w:eastAsia="Cambria" w:hAnsi="Cambria" w:cs="Cambria"/>
          <w:color w:val="000000"/>
        </w:rPr>
        <w:t xml:space="preserve">o udzielenie zamówienia lub konkurs lub wobec treści dokumentów zamówienia wnosi się w terminie 5 dni od dnia zamieszczenia ogłoszenia </w:t>
      </w:r>
      <w:r w:rsidR="00642062">
        <w:rPr>
          <w:rFonts w:ascii="Cambria" w:eastAsia="Cambria" w:hAnsi="Cambria" w:cs="Cambria"/>
          <w:color w:val="000000"/>
        </w:rPr>
        <w:br/>
      </w:r>
      <w:r>
        <w:rPr>
          <w:rFonts w:ascii="Cambria" w:eastAsia="Cambria" w:hAnsi="Cambria" w:cs="Cambria"/>
          <w:color w:val="000000"/>
        </w:rPr>
        <w:t>w Biuletynie Zamówień Publicznych lub dokumentów zamówienia na stronie internetowej.</w:t>
      </w:r>
    </w:p>
    <w:p w14:paraId="372F2D2D"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3. </w:t>
      </w:r>
      <w:r>
        <w:rPr>
          <w:rFonts w:ascii="Cambria" w:eastAsia="Cambria" w:hAnsi="Cambria" w:cs="Cambria"/>
          <w:color w:val="000000"/>
        </w:rPr>
        <w:tab/>
        <w:t xml:space="preserve">Odwołanie w przypadkach innych niż określone w pkt 1 i 2 wnosi się </w:t>
      </w:r>
      <w:r w:rsidR="00642062">
        <w:rPr>
          <w:rFonts w:ascii="Cambria" w:eastAsia="Cambria" w:hAnsi="Cambria" w:cs="Cambria"/>
          <w:color w:val="000000"/>
        </w:rPr>
        <w:br/>
      </w:r>
      <w:r>
        <w:rPr>
          <w:rFonts w:ascii="Cambria" w:eastAsia="Cambria" w:hAnsi="Cambria" w:cs="Cambria"/>
          <w:color w:val="000000"/>
        </w:rPr>
        <w:t xml:space="preserve">w terminie 5 dni od dnia, w którym powzięto lub przy zachowaniu należytej </w:t>
      </w:r>
      <w:r>
        <w:rPr>
          <w:rFonts w:ascii="Cambria" w:eastAsia="Cambria" w:hAnsi="Cambria" w:cs="Cambria"/>
          <w:color w:val="000000"/>
        </w:rPr>
        <w:lastRenderedPageBreak/>
        <w:t>staranności można było powziąć wiadomość o okolicznościach stanowiących podstawę jego wniesienia, w przypadku zamówień, których wartość jest mniejsza niż progi unijne.</w:t>
      </w:r>
    </w:p>
    <w:p w14:paraId="27E4F310"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4. </w:t>
      </w:r>
      <w:r>
        <w:rPr>
          <w:rFonts w:ascii="Cambria" w:eastAsia="Cambria" w:hAnsi="Cambria" w:cs="Cambria"/>
          <w:color w:val="000000"/>
        </w:rPr>
        <w:tab/>
        <w:t xml:space="preserve">Jeżeli zamawiający nie opublikował ogłoszenia o zamiarze zawarcia umowy lub mimo takiego obowiązku nie przesłał wykonawcy zawiadomienia </w:t>
      </w:r>
      <w:r w:rsidR="00642062">
        <w:rPr>
          <w:rFonts w:ascii="Cambria" w:eastAsia="Cambria" w:hAnsi="Cambria" w:cs="Cambria"/>
          <w:color w:val="000000"/>
        </w:rPr>
        <w:br/>
      </w:r>
      <w:r>
        <w:rPr>
          <w:rFonts w:ascii="Cambria" w:eastAsia="Cambria" w:hAnsi="Cambria" w:cs="Cambria"/>
          <w:color w:val="000000"/>
        </w:rPr>
        <w:t>o wyborze najkorzystniejszej oferty lub nie zaprosił wykonawcy do złożenia oferty w ramach dynamicznego systemu zakupów lub umowy ramowej, odwołanie wnosi się nie później niż w terminie:</w:t>
      </w:r>
    </w:p>
    <w:p w14:paraId="154D6CE1"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15 dni od dnia zamieszczenia w Biuletynie Zamówień Publicznych ogłoszenia o wyniku postępowania</w:t>
      </w:r>
    </w:p>
    <w:p w14:paraId="5656B2D4"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miesiąca od dnia zawarcia umowy, jeżeli zamawiający:</w:t>
      </w:r>
    </w:p>
    <w:p w14:paraId="5717469B" w14:textId="77777777" w:rsidR="004D20F3" w:rsidRDefault="00686BE8" w:rsidP="00642062">
      <w:pPr>
        <w:pBdr>
          <w:top w:val="nil"/>
          <w:left w:val="nil"/>
          <w:bottom w:val="nil"/>
          <w:right w:val="nil"/>
          <w:between w:val="nil"/>
        </w:pBdr>
        <w:shd w:val="clear" w:color="auto" w:fill="FFFFFF"/>
        <w:spacing w:line="276" w:lineRule="auto"/>
        <w:ind w:left="2268" w:hanging="566"/>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nie zamieścił w Biuletynie Zamówień Publicznych ogłoszenia </w:t>
      </w:r>
      <w:r w:rsidR="00642062">
        <w:rPr>
          <w:rFonts w:ascii="Cambria" w:eastAsia="Cambria" w:hAnsi="Cambria" w:cs="Cambria"/>
          <w:color w:val="000000"/>
        </w:rPr>
        <w:br/>
      </w:r>
      <w:r>
        <w:rPr>
          <w:rFonts w:ascii="Cambria" w:eastAsia="Cambria" w:hAnsi="Cambria" w:cs="Cambria"/>
          <w:color w:val="000000"/>
        </w:rPr>
        <w:t>o wyniku postępowania albo</w:t>
      </w:r>
    </w:p>
    <w:p w14:paraId="32FC8F1D" w14:textId="77777777" w:rsidR="004D20F3" w:rsidRDefault="00686BE8">
      <w:pPr>
        <w:pBdr>
          <w:top w:val="nil"/>
          <w:left w:val="nil"/>
          <w:bottom w:val="nil"/>
          <w:right w:val="nil"/>
          <w:between w:val="nil"/>
        </w:pBdr>
        <w:shd w:val="clear" w:color="auto" w:fill="FFFFFF"/>
        <w:spacing w:after="72" w:line="276" w:lineRule="auto"/>
        <w:ind w:left="2268" w:hanging="566"/>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 xml:space="preserve">zamieścił w Biuletynie Zamówień Publicznych ogłoszenie </w:t>
      </w:r>
      <w:r w:rsidR="00642062">
        <w:rPr>
          <w:rFonts w:ascii="Cambria" w:eastAsia="Cambria" w:hAnsi="Cambria" w:cs="Cambria"/>
          <w:color w:val="000000"/>
        </w:rPr>
        <w:br/>
      </w:r>
      <w:r>
        <w:rPr>
          <w:rFonts w:ascii="Cambria" w:eastAsia="Cambria" w:hAnsi="Cambria" w:cs="Cambria"/>
          <w:color w:val="000000"/>
        </w:rPr>
        <w:t>o wyniku postępowania, które nie zawiera uzasadnienia udzielenia zamówienia w trybie negocjacji bez ogłoszenia albo zamówienia z wolnej ręki.</w:t>
      </w:r>
    </w:p>
    <w:p w14:paraId="1E0B071B" w14:textId="77777777" w:rsidR="004D20F3" w:rsidRDefault="00686BE8" w:rsidP="00C1533B">
      <w:pPr>
        <w:widowControl w:val="0"/>
        <w:numPr>
          <w:ilvl w:val="1"/>
          <w:numId w:val="54"/>
        </w:numPr>
        <w:pBdr>
          <w:top w:val="nil"/>
          <w:left w:val="nil"/>
          <w:bottom w:val="nil"/>
          <w:right w:val="nil"/>
          <w:between w:val="nil"/>
        </w:pBdr>
        <w:spacing w:before="20" w:after="40" w:line="276" w:lineRule="auto"/>
        <w:ind w:left="709" w:hanging="709"/>
        <w:jc w:val="both"/>
        <w:rPr>
          <w:rFonts w:ascii="Cambria" w:eastAsia="Cambria" w:hAnsi="Cambria" w:cs="Cambria"/>
          <w:color w:val="000000"/>
        </w:rPr>
      </w:pPr>
      <w:r>
        <w:rPr>
          <w:rFonts w:ascii="Cambria" w:eastAsia="Cambria" w:hAnsi="Cambria" w:cs="Cambria"/>
          <w:color w:val="000000"/>
        </w:rPr>
        <w:t>Odwołanie zawiera:</w:t>
      </w:r>
    </w:p>
    <w:p w14:paraId="281C59CC"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imię i nazwisko albo nazwę, miejsce zamieszkania albo siedzibę, numer telefonu oraz adres poczty elektronicznej odwołującego oraz imię </w:t>
      </w:r>
      <w:r w:rsidR="00642062">
        <w:rPr>
          <w:rFonts w:ascii="Cambria" w:eastAsia="Cambria" w:hAnsi="Cambria" w:cs="Cambria"/>
          <w:color w:val="000000"/>
        </w:rPr>
        <w:br/>
      </w:r>
      <w:r>
        <w:rPr>
          <w:rFonts w:ascii="Cambria" w:eastAsia="Cambria" w:hAnsi="Cambria" w:cs="Cambria"/>
          <w:color w:val="000000"/>
        </w:rPr>
        <w:t>i nazwisko przedstawiciela (przedstawicieli);</w:t>
      </w:r>
    </w:p>
    <w:p w14:paraId="62ADA96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nazwę i siedzibę zamawiającego, numer telefonu oraz adres poczty elektronicznej zamawiającego;</w:t>
      </w:r>
    </w:p>
    <w:p w14:paraId="3B49648F"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numer Powszechnego Elektronicznego Systemu Ewidencji Ludności (PESEL) lub NIP odwołującego będącego osobą fizyczną, jeżeli jest on obowiązany do jego posiadania albo posiada go nie mając takiego obowiązku;</w:t>
      </w:r>
    </w:p>
    <w:p w14:paraId="09A39101"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4)</w:t>
      </w:r>
      <w:r>
        <w:rPr>
          <w:rFonts w:ascii="Cambria" w:eastAsia="Cambria" w:hAnsi="Cambria" w:cs="Cambria"/>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2FE78A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5)</w:t>
      </w:r>
      <w:r>
        <w:rPr>
          <w:rFonts w:ascii="Cambria" w:eastAsia="Cambria" w:hAnsi="Cambria" w:cs="Cambria"/>
          <w:color w:val="000000"/>
        </w:rPr>
        <w:tab/>
        <w:t>określenie przedmiotu zamówienia;</w:t>
      </w:r>
    </w:p>
    <w:p w14:paraId="5768703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6)</w:t>
      </w:r>
      <w:r>
        <w:rPr>
          <w:rFonts w:ascii="Cambria" w:eastAsia="Cambria" w:hAnsi="Cambria" w:cs="Cambria"/>
          <w:color w:val="000000"/>
        </w:rPr>
        <w:tab/>
        <w:t>wskazanie numeru ogłoszenia w przypadku zamieszczenia w Biuletynie Zamówień Publicznych albo publikacji w Dzienniku Urzędowym Unii Europejskiej;</w:t>
      </w:r>
    </w:p>
    <w:p w14:paraId="5CA5F95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7)  </w:t>
      </w:r>
      <w:r>
        <w:rPr>
          <w:rFonts w:ascii="Cambria" w:eastAsia="Cambria" w:hAnsi="Cambria" w:cs="Cambria"/>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65B9F7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lastRenderedPageBreak/>
        <w:t>8)</w:t>
      </w:r>
      <w:r>
        <w:rPr>
          <w:rFonts w:ascii="Cambria" w:eastAsia="Cambria" w:hAnsi="Cambria" w:cs="Cambria"/>
          <w:color w:val="000000"/>
        </w:rPr>
        <w:tab/>
        <w:t>zwięzłe przedstawienie zarzutów;</w:t>
      </w:r>
    </w:p>
    <w:p w14:paraId="6401E47C"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9)</w:t>
      </w:r>
      <w:r>
        <w:rPr>
          <w:rFonts w:ascii="Cambria" w:eastAsia="Cambria" w:hAnsi="Cambria" w:cs="Cambria"/>
          <w:color w:val="000000"/>
        </w:rPr>
        <w:tab/>
        <w:t>żądanie co do sposobu rozstrzygnięcia odwołania;</w:t>
      </w:r>
    </w:p>
    <w:p w14:paraId="37A748B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10)</w:t>
      </w:r>
      <w:r>
        <w:rPr>
          <w:rFonts w:ascii="Cambria" w:eastAsia="Cambria" w:hAnsi="Cambria" w:cs="Cambria"/>
          <w:color w:val="000000"/>
        </w:rPr>
        <w:tab/>
        <w:t>wskazanie okoliczności faktycznych i prawnych uzasadniających wniesienie odwołania oraz dowodów na poparcie przytoczonych okoliczności;</w:t>
      </w:r>
    </w:p>
    <w:p w14:paraId="279E060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11)</w:t>
      </w:r>
      <w:r>
        <w:rPr>
          <w:rFonts w:ascii="Cambria" w:eastAsia="Cambria" w:hAnsi="Cambria" w:cs="Cambria"/>
          <w:color w:val="000000"/>
        </w:rPr>
        <w:tab/>
        <w:t>podpis odwołującego albo jego przedstawiciela lub przedstawicieli;</w:t>
      </w:r>
    </w:p>
    <w:p w14:paraId="745AEB93"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12)</w:t>
      </w:r>
      <w:r>
        <w:rPr>
          <w:rFonts w:ascii="Cambria" w:eastAsia="Cambria" w:hAnsi="Cambria" w:cs="Cambria"/>
          <w:color w:val="000000"/>
        </w:rPr>
        <w:tab/>
        <w:t>wykaz załączników.</w:t>
      </w:r>
    </w:p>
    <w:p w14:paraId="5F0C51D9" w14:textId="77777777" w:rsidR="004D20F3" w:rsidRDefault="00686BE8">
      <w:pPr>
        <w:shd w:val="clear" w:color="auto" w:fill="FFFFFF"/>
        <w:spacing w:before="72" w:line="276" w:lineRule="auto"/>
        <w:ind w:firstLine="709"/>
        <w:rPr>
          <w:rFonts w:ascii="Cambria" w:eastAsia="Cambria" w:hAnsi="Cambria" w:cs="Cambria"/>
          <w:color w:val="000000"/>
        </w:rPr>
      </w:pPr>
      <w:r>
        <w:rPr>
          <w:rFonts w:ascii="Cambria" w:eastAsia="Cambria" w:hAnsi="Cambria" w:cs="Cambria"/>
          <w:color w:val="000000"/>
        </w:rPr>
        <w:t>Do odwołania dołącza się:</w:t>
      </w:r>
    </w:p>
    <w:p w14:paraId="76ACDDF3"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dowód uiszczenia wpisu od odwołania w wymaganej wysokości;</w:t>
      </w:r>
    </w:p>
    <w:p w14:paraId="60CBB79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dowód przekazania odpowiednio odwołania albo jego kopii zamawiającemu;</w:t>
      </w:r>
    </w:p>
    <w:p w14:paraId="024F6065"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dokument potwierdzający umocowanie do reprezentowania odwołującego.</w:t>
      </w:r>
    </w:p>
    <w:p w14:paraId="3A31C72D" w14:textId="77777777" w:rsidR="004D20F3" w:rsidRDefault="00686BE8" w:rsidP="00C1533B">
      <w:pPr>
        <w:widowControl w:val="0"/>
        <w:numPr>
          <w:ilvl w:val="1"/>
          <w:numId w:val="54"/>
        </w:numPr>
        <w:pBdr>
          <w:top w:val="nil"/>
          <w:left w:val="nil"/>
          <w:bottom w:val="nil"/>
          <w:right w:val="nil"/>
          <w:between w:val="nil"/>
        </w:pBdr>
        <w:shd w:val="clear" w:color="auto" w:fill="FFFFFF"/>
        <w:spacing w:before="20" w:line="252" w:lineRule="auto"/>
        <w:ind w:left="709" w:hanging="709"/>
        <w:jc w:val="both"/>
        <w:rPr>
          <w:rFonts w:ascii="Cambria" w:eastAsia="Cambria" w:hAnsi="Cambria" w:cs="Cambria"/>
          <w:color w:val="000000"/>
        </w:rPr>
      </w:pPr>
      <w:r>
        <w:rPr>
          <w:rFonts w:ascii="Cambria" w:eastAsia="Cambria" w:hAnsi="Cambria" w:cs="Cambria"/>
          <w:color w:val="000000"/>
        </w:rPr>
        <w:t>Na orzeczenie Izby stronom oraz uczestnikom postępowania odwoławczego przysługuje skarga do sądu. Skargę wnosi się do Sądu Okręgowego w Warszawie - sądu zamówień publicznych.</w:t>
      </w:r>
    </w:p>
    <w:p w14:paraId="22B2E3F1" w14:textId="77777777" w:rsidR="004D20F3" w:rsidRDefault="004D20F3">
      <w:pPr>
        <w:widowControl w:val="0"/>
        <w:pBdr>
          <w:top w:val="nil"/>
          <w:left w:val="nil"/>
          <w:bottom w:val="nil"/>
          <w:right w:val="nil"/>
          <w:between w:val="nil"/>
        </w:pBdr>
        <w:shd w:val="clear" w:color="auto" w:fill="FFFFFF"/>
        <w:spacing w:after="40" w:line="252" w:lineRule="auto"/>
        <w:ind w:left="709" w:hanging="709"/>
        <w:jc w:val="both"/>
        <w:rPr>
          <w:rFonts w:ascii="Cambria" w:eastAsia="Cambria" w:hAnsi="Cambria" w:cs="Cambria"/>
          <w:color w:val="000000"/>
          <w:sz w:val="10"/>
          <w:szCs w:val="10"/>
        </w:rPr>
      </w:pPr>
    </w:p>
    <w:tbl>
      <w:tblPr>
        <w:tblStyle w:val="affff"/>
        <w:tblW w:w="9073" w:type="dxa"/>
        <w:jc w:val="center"/>
        <w:tblInd w:w="0" w:type="dxa"/>
        <w:tblLayout w:type="fixed"/>
        <w:tblLook w:val="0000" w:firstRow="0" w:lastRow="0" w:firstColumn="0" w:lastColumn="0" w:noHBand="0" w:noVBand="0"/>
      </w:tblPr>
      <w:tblGrid>
        <w:gridCol w:w="9073"/>
      </w:tblGrid>
      <w:tr w:rsidR="004D20F3" w14:paraId="25254A00" w14:textId="77777777">
        <w:trPr>
          <w:trHeight w:val="507"/>
          <w:jc w:val="center"/>
        </w:trPr>
        <w:tc>
          <w:tcPr>
            <w:tcW w:w="9073" w:type="dxa"/>
            <w:tcBorders>
              <w:bottom w:val="single" w:sz="4" w:space="0" w:color="000000"/>
            </w:tcBorders>
            <w:shd w:val="clear" w:color="auto" w:fill="D9D9D9"/>
          </w:tcPr>
          <w:p w14:paraId="43DF4FD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24</w:t>
            </w:r>
          </w:p>
          <w:p w14:paraId="6905F8C3"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DODATKOWE</w:t>
            </w:r>
          </w:p>
        </w:tc>
      </w:tr>
    </w:tbl>
    <w:p w14:paraId="2294B0D4" w14:textId="77777777" w:rsidR="004D20F3" w:rsidRDefault="004D20F3">
      <w:pPr>
        <w:spacing w:line="276" w:lineRule="auto"/>
        <w:ind w:left="340"/>
        <w:rPr>
          <w:rFonts w:ascii="Cambria" w:eastAsia="Cambria" w:hAnsi="Cambria" w:cs="Cambria"/>
        </w:rPr>
      </w:pPr>
    </w:p>
    <w:p w14:paraId="3D506BCA" w14:textId="77777777" w:rsidR="004D20F3" w:rsidRDefault="00686BE8" w:rsidP="00C1533B">
      <w:pPr>
        <w:widowControl w:val="0"/>
        <w:numPr>
          <w:ilvl w:val="1"/>
          <w:numId w:val="21"/>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w:t>
      </w:r>
      <w:r>
        <w:rPr>
          <w:rFonts w:ascii="Cambria" w:eastAsia="Cambria" w:hAnsi="Cambria" w:cs="Cambria"/>
          <w:b/>
          <w:color w:val="000000"/>
        </w:rPr>
        <w:t xml:space="preserve"> częściowych.</w:t>
      </w:r>
    </w:p>
    <w:p w14:paraId="5143F5C1"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 </w:t>
      </w:r>
      <w:r>
        <w:rPr>
          <w:rFonts w:ascii="Cambria" w:eastAsia="Cambria" w:hAnsi="Cambria" w:cs="Cambria"/>
          <w:b/>
          <w:color w:val="000000"/>
        </w:rPr>
        <w:t>wariantowych.</w:t>
      </w:r>
    </w:p>
    <w:p w14:paraId="3737D0FE"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color w:val="000000"/>
        </w:rPr>
        <w:t xml:space="preserve"> wymagań wskazanych w art. 96 ust. 2 pkt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3597EFB"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zamówień, o których mowa w art. 214 ust. 1 pkt 7 </w:t>
      </w:r>
      <w:r w:rsidR="00642062">
        <w:rPr>
          <w:rFonts w:ascii="Cambria" w:eastAsia="Cambria" w:hAnsi="Cambria" w:cs="Cambria"/>
          <w:color w:val="000000"/>
        </w:rPr>
        <w:br/>
      </w:r>
      <w:r>
        <w:rPr>
          <w:rFonts w:ascii="Cambria" w:eastAsia="Cambria" w:hAnsi="Cambria" w:cs="Cambria"/>
          <w:color w:val="000000"/>
        </w:rPr>
        <w:t xml:space="preserve">i 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4B6953CD" w14:textId="77777777" w:rsidR="004D20F3" w:rsidRPr="00F92E68"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przeprowadzenia przez Wykonawcę wizji lokalnej lub sprawdzenia przez niego dokumentów niezbędnych do realizacji zamówienia, </w:t>
      </w:r>
      <w:r w:rsidR="00F92E68">
        <w:rPr>
          <w:rFonts w:ascii="Cambria" w:eastAsia="Cambria" w:hAnsi="Cambria" w:cs="Cambria"/>
          <w:color w:val="000000"/>
        </w:rPr>
        <w:br/>
      </w:r>
      <w:r w:rsidRPr="00F92E68">
        <w:rPr>
          <w:rFonts w:ascii="Cambria" w:eastAsia="Cambria" w:hAnsi="Cambria" w:cs="Cambria"/>
          <w:color w:val="000000"/>
        </w:rPr>
        <w:t xml:space="preserve">o których mowa w art. 131 ust. 2 ustawy </w:t>
      </w:r>
      <w:proofErr w:type="spellStart"/>
      <w:r w:rsidRPr="00F92E68">
        <w:rPr>
          <w:rFonts w:ascii="Cambria" w:eastAsia="Cambria" w:hAnsi="Cambria" w:cs="Cambria"/>
          <w:color w:val="000000"/>
        </w:rPr>
        <w:t>Pzp</w:t>
      </w:r>
      <w:proofErr w:type="spellEnd"/>
      <w:r w:rsidRPr="00F92E68">
        <w:rPr>
          <w:rFonts w:ascii="Cambria" w:eastAsia="Cambria" w:hAnsi="Cambria" w:cs="Cambria"/>
          <w:color w:val="000000"/>
        </w:rPr>
        <w:t>.</w:t>
      </w:r>
    </w:p>
    <w:p w14:paraId="22C0B99D"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rozliczenia między Zamawiającym a Wykonawcą </w:t>
      </w:r>
      <w:r w:rsidR="00642062">
        <w:rPr>
          <w:rFonts w:ascii="Cambria" w:eastAsia="Cambria" w:hAnsi="Cambria" w:cs="Cambria"/>
          <w:color w:val="000000"/>
        </w:rPr>
        <w:br/>
      </w:r>
      <w:r>
        <w:rPr>
          <w:rFonts w:ascii="Cambria" w:eastAsia="Cambria" w:hAnsi="Cambria" w:cs="Cambria"/>
          <w:color w:val="000000"/>
        </w:rPr>
        <w:t>w walutach obcych.</w:t>
      </w:r>
    </w:p>
    <w:p w14:paraId="569D8337"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zwrotu kosztów udziału w postępowaniu.</w:t>
      </w:r>
    </w:p>
    <w:p w14:paraId="73BFC43F"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b/>
          <w:color w:val="000000"/>
        </w:rPr>
        <w:t xml:space="preserve"> </w:t>
      </w:r>
      <w:r>
        <w:rPr>
          <w:rFonts w:ascii="Cambria" w:eastAsia="Cambria" w:hAnsi="Cambria" w:cs="Cambria"/>
          <w:color w:val="000000"/>
        </w:rPr>
        <w:t xml:space="preserve">obowiązku osobistego wykonania przez Wykonawcę kluczowych zadań zgodnie z art. 60 i art. 121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ED89AFA"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zawarcia umowy ramowej.</w:t>
      </w:r>
    </w:p>
    <w:p w14:paraId="76BE267C"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wyboru najkorzystniejszej oferty z zastosowaniem aukcji elektronicznej wraz z informacjami, o których mowa w art. 230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7D74FB1" w14:textId="77777777" w:rsidR="00647C4A" w:rsidRPr="00D05480" w:rsidRDefault="00686BE8" w:rsidP="00C1533B">
      <w:pPr>
        <w:widowControl w:val="0"/>
        <w:numPr>
          <w:ilvl w:val="1"/>
          <w:numId w:val="21"/>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stawia</w:t>
      </w:r>
      <w:r>
        <w:rPr>
          <w:rFonts w:ascii="Cambria" w:eastAsia="Cambria" w:hAnsi="Cambria" w:cs="Cambria"/>
          <w:b/>
          <w:color w:val="000000"/>
        </w:rPr>
        <w:t xml:space="preserve"> </w:t>
      </w:r>
      <w:r>
        <w:rPr>
          <w:rFonts w:ascii="Cambria" w:eastAsia="Cambria" w:hAnsi="Cambria" w:cs="Cambria"/>
          <w:color w:val="000000"/>
        </w:rPr>
        <w:t xml:space="preserve">wymogu lub możliwości złożenia ofert w postaci </w:t>
      </w:r>
      <w:r>
        <w:rPr>
          <w:rFonts w:ascii="Cambria" w:eastAsia="Cambria" w:hAnsi="Cambria" w:cs="Cambria"/>
          <w:color w:val="000000"/>
        </w:rPr>
        <w:lastRenderedPageBreak/>
        <w:t xml:space="preserve">katalogów elektronicznych lub dołączenia katalogów elektronicznych do oferty, w sytuacji określonej w art. 93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A1921D4" w14:textId="77777777" w:rsidR="00647C4A" w:rsidRDefault="00647C4A">
      <w:pPr>
        <w:spacing w:line="276" w:lineRule="auto"/>
        <w:rPr>
          <w:rFonts w:ascii="Cambria" w:eastAsia="Cambria" w:hAnsi="Cambria" w:cs="Cambria"/>
          <w:sz w:val="10"/>
          <w:szCs w:val="10"/>
        </w:rPr>
      </w:pPr>
    </w:p>
    <w:p w14:paraId="5133847A" w14:textId="77777777" w:rsidR="00647C4A" w:rsidRDefault="00647C4A">
      <w:pPr>
        <w:spacing w:line="276" w:lineRule="auto"/>
        <w:rPr>
          <w:rFonts w:ascii="Cambria" w:eastAsia="Cambria" w:hAnsi="Cambria" w:cs="Cambria"/>
          <w:sz w:val="10"/>
          <w:szCs w:val="10"/>
        </w:rPr>
      </w:pPr>
    </w:p>
    <w:tbl>
      <w:tblPr>
        <w:tblStyle w:val="affff0"/>
        <w:tblW w:w="9073" w:type="dxa"/>
        <w:jc w:val="center"/>
        <w:tblInd w:w="0" w:type="dxa"/>
        <w:tblLayout w:type="fixed"/>
        <w:tblLook w:val="0000" w:firstRow="0" w:lastRow="0" w:firstColumn="0" w:lastColumn="0" w:noHBand="0" w:noVBand="0"/>
      </w:tblPr>
      <w:tblGrid>
        <w:gridCol w:w="9073"/>
      </w:tblGrid>
      <w:tr w:rsidR="004D20F3" w14:paraId="72719F9D" w14:textId="77777777">
        <w:trPr>
          <w:trHeight w:val="507"/>
          <w:jc w:val="center"/>
        </w:trPr>
        <w:tc>
          <w:tcPr>
            <w:tcW w:w="9073" w:type="dxa"/>
            <w:tcBorders>
              <w:bottom w:val="single" w:sz="4" w:space="0" w:color="000000"/>
            </w:tcBorders>
            <w:shd w:val="clear" w:color="auto" w:fill="D9D9D9"/>
          </w:tcPr>
          <w:p w14:paraId="406E1A9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25</w:t>
            </w:r>
          </w:p>
          <w:p w14:paraId="5AFE8CE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ZAŁĄCZNIKI DO SWZ</w:t>
            </w:r>
          </w:p>
        </w:tc>
      </w:tr>
    </w:tbl>
    <w:p w14:paraId="0C052E5E"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color w:val="000000"/>
          <w:sz w:val="10"/>
          <w:szCs w:val="10"/>
        </w:rPr>
      </w:pPr>
    </w:p>
    <w:p w14:paraId="3DD08804" w14:textId="77777777" w:rsidR="004D20F3" w:rsidRDefault="00686BE8">
      <w:pPr>
        <w:spacing w:line="276" w:lineRule="auto"/>
        <w:ind w:left="340" w:hanging="340"/>
        <w:rPr>
          <w:rFonts w:ascii="Cambria" w:eastAsia="Cambria" w:hAnsi="Cambria" w:cs="Cambria"/>
          <w:u w:val="single"/>
        </w:rPr>
      </w:pPr>
      <w:bookmarkStart w:id="23" w:name="_heading=h.44sinio" w:colFirst="0" w:colLast="0"/>
      <w:bookmarkEnd w:id="23"/>
      <w:r>
        <w:rPr>
          <w:rFonts w:ascii="Cambria" w:eastAsia="Cambria" w:hAnsi="Cambria" w:cs="Cambria"/>
          <w:u w:val="single"/>
        </w:rPr>
        <w:t>Integralną częścią SWZ są załączniki:</w:t>
      </w:r>
    </w:p>
    <w:p w14:paraId="4098E1A7" w14:textId="0BC7D77F" w:rsidR="004D20F3" w:rsidRPr="002D0B96" w:rsidRDefault="00686BE8" w:rsidP="00E509AF">
      <w:pPr>
        <w:tabs>
          <w:tab w:val="left" w:pos="1560"/>
        </w:tabs>
        <w:spacing w:line="276" w:lineRule="auto"/>
        <w:ind w:left="1843" w:hanging="1843"/>
        <w:jc w:val="both"/>
        <w:rPr>
          <w:rFonts w:ascii="Cambria" w:eastAsia="Cambria" w:hAnsi="Cambria" w:cs="Cambria"/>
        </w:rPr>
      </w:pPr>
      <w:r>
        <w:rPr>
          <w:rFonts w:ascii="Cambria" w:eastAsia="Cambria" w:hAnsi="Cambria" w:cs="Cambria"/>
        </w:rPr>
        <w:t xml:space="preserve">Załącznik Nr 1 </w:t>
      </w:r>
      <w:r w:rsidR="00122D89">
        <w:rPr>
          <w:rFonts w:ascii="Cambria" w:eastAsia="Cambria" w:hAnsi="Cambria" w:cs="Cambria"/>
        </w:rPr>
        <w:tab/>
      </w:r>
      <w:r>
        <w:rPr>
          <w:rFonts w:ascii="Cambria" w:eastAsia="Cambria" w:hAnsi="Cambria" w:cs="Cambria"/>
        </w:rPr>
        <w:t>–</w:t>
      </w:r>
      <w:r w:rsidR="00642062">
        <w:rPr>
          <w:rFonts w:ascii="Cambria" w:eastAsia="Cambria" w:hAnsi="Cambria" w:cs="Cambria"/>
        </w:rPr>
        <w:t xml:space="preserve">  </w:t>
      </w:r>
      <w:r w:rsidRPr="00642062">
        <w:rPr>
          <w:rFonts w:ascii="Cambria" w:eastAsia="Cambria" w:hAnsi="Cambria" w:cs="Cambria"/>
        </w:rPr>
        <w:t>Dokumentacja, w tym:</w:t>
      </w:r>
      <w:r w:rsidR="00122D89">
        <w:rPr>
          <w:rFonts w:ascii="Cambria" w:eastAsia="Cambria" w:hAnsi="Cambria" w:cs="Cambria"/>
        </w:rPr>
        <w:t xml:space="preserve"> </w:t>
      </w:r>
      <w:r w:rsidR="00122D89" w:rsidRPr="00F017FF">
        <w:rPr>
          <w:rFonts w:ascii="Cambria" w:eastAsia="Cambria" w:hAnsi="Cambria" w:cs="Cambria"/>
        </w:rPr>
        <w:t xml:space="preserve">Projekt budowlany, </w:t>
      </w:r>
      <w:r w:rsidR="00E509AF">
        <w:rPr>
          <w:rFonts w:ascii="Cambria" w:eastAsia="Cambria" w:hAnsi="Cambria" w:cs="Cambria"/>
        </w:rPr>
        <w:t xml:space="preserve">Dokumentacja geologiczna, </w:t>
      </w:r>
      <w:r w:rsidR="00D05480" w:rsidRPr="002D0B96">
        <w:rPr>
          <w:rFonts w:ascii="Cambria" w:eastAsia="Cambria" w:hAnsi="Cambria" w:cs="Cambria"/>
        </w:rPr>
        <w:t xml:space="preserve">Szczegółowe </w:t>
      </w:r>
      <w:r w:rsidRPr="002D0B96">
        <w:rPr>
          <w:rFonts w:ascii="Cambria" w:eastAsia="Cambria" w:hAnsi="Cambria" w:cs="Cambria"/>
        </w:rPr>
        <w:t>specyfikacje techniczne wykonania i odbioru robót (</w:t>
      </w:r>
      <w:proofErr w:type="spellStart"/>
      <w:r w:rsidRPr="002D0B96">
        <w:rPr>
          <w:rFonts w:ascii="Cambria" w:eastAsia="Cambria" w:hAnsi="Cambria" w:cs="Cambria"/>
        </w:rPr>
        <w:t>STWiOR</w:t>
      </w:r>
      <w:proofErr w:type="spellEnd"/>
      <w:r w:rsidRPr="002D0B96">
        <w:rPr>
          <w:rFonts w:ascii="Cambria" w:eastAsia="Cambria" w:hAnsi="Cambria" w:cs="Cambria"/>
        </w:rPr>
        <w:t>),</w:t>
      </w:r>
      <w:r w:rsidR="00E509AF">
        <w:rPr>
          <w:rFonts w:ascii="Cambria" w:eastAsia="Cambria" w:hAnsi="Cambria" w:cs="Cambria"/>
        </w:rPr>
        <w:t xml:space="preserve"> </w:t>
      </w:r>
      <w:r w:rsidRPr="002D0B96">
        <w:rPr>
          <w:rFonts w:ascii="Cambria" w:eastAsia="Cambria" w:hAnsi="Cambria" w:cs="Cambria"/>
        </w:rPr>
        <w:t>przedmiary robót,</w:t>
      </w:r>
    </w:p>
    <w:p w14:paraId="4415902B" w14:textId="77777777" w:rsidR="004D20F3" w:rsidRDefault="00686BE8" w:rsidP="00642062">
      <w:pPr>
        <w:spacing w:line="276" w:lineRule="auto"/>
        <w:ind w:left="1843" w:hanging="1843"/>
        <w:jc w:val="both"/>
        <w:rPr>
          <w:rFonts w:ascii="Cambria" w:eastAsia="Cambria" w:hAnsi="Cambria" w:cs="Cambria"/>
        </w:rPr>
      </w:pPr>
      <w:r>
        <w:rPr>
          <w:rFonts w:ascii="Cambria" w:eastAsia="Cambria" w:hAnsi="Cambria" w:cs="Cambria"/>
        </w:rPr>
        <w:t>Załącznik Nr 2 –</w:t>
      </w:r>
      <w:r>
        <w:rPr>
          <w:rFonts w:ascii="Cambria" w:eastAsia="Cambria" w:hAnsi="Cambria" w:cs="Cambria"/>
        </w:rPr>
        <w:tab/>
        <w:t>Projekt umowy.</w:t>
      </w:r>
    </w:p>
    <w:p w14:paraId="0A48ACE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3 – </w:t>
      </w:r>
      <w:r>
        <w:rPr>
          <w:rFonts w:ascii="Cambria" w:eastAsia="Cambria" w:hAnsi="Cambria" w:cs="Cambria"/>
          <w:color w:val="000000"/>
        </w:rPr>
        <w:tab/>
        <w:t>Wzór Formularza ofertowego.</w:t>
      </w:r>
    </w:p>
    <w:p w14:paraId="211E9169"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4 – </w:t>
      </w:r>
      <w:r>
        <w:rPr>
          <w:rFonts w:ascii="Cambria" w:eastAsia="Cambria" w:hAnsi="Cambria" w:cs="Cambria"/>
          <w:color w:val="000000"/>
        </w:rPr>
        <w:tab/>
        <w:t>Wzór oświadczenia o braku podstaw do wykluczenia.</w:t>
      </w:r>
    </w:p>
    <w:p w14:paraId="2CBD1B0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Załącznik Nr 5 –</w:t>
      </w:r>
      <w:r>
        <w:rPr>
          <w:rFonts w:ascii="Cambria" w:eastAsia="Cambria" w:hAnsi="Cambria" w:cs="Cambria"/>
          <w:color w:val="000000"/>
        </w:rPr>
        <w:tab/>
        <w:t>Wzór oświadczenia</w:t>
      </w:r>
      <w:r w:rsidR="00642062">
        <w:rPr>
          <w:rFonts w:ascii="Cambria" w:eastAsia="Cambria" w:hAnsi="Cambria" w:cs="Cambria"/>
          <w:color w:val="000000"/>
        </w:rPr>
        <w:t xml:space="preserve"> o spełnianiu warunków udziału </w:t>
      </w:r>
      <w:r>
        <w:rPr>
          <w:rFonts w:ascii="Cambria" w:eastAsia="Cambria" w:hAnsi="Cambria" w:cs="Cambria"/>
          <w:color w:val="000000"/>
        </w:rPr>
        <w:t>w postępowaniu.</w:t>
      </w:r>
    </w:p>
    <w:p w14:paraId="6DC37426" w14:textId="77777777" w:rsidR="004D20F3" w:rsidRDefault="00686BE8" w:rsidP="00642062">
      <w:pPr>
        <w:spacing w:line="276" w:lineRule="auto"/>
        <w:ind w:left="1843" w:hanging="1843"/>
        <w:jc w:val="both"/>
        <w:rPr>
          <w:rFonts w:ascii="Cambria" w:eastAsia="Cambria" w:hAnsi="Cambria" w:cs="Cambria"/>
          <w:i/>
          <w:color w:val="000000"/>
        </w:rPr>
      </w:pPr>
      <w:r>
        <w:rPr>
          <w:rFonts w:ascii="Cambria" w:eastAsia="Cambria" w:hAnsi="Cambria" w:cs="Cambria"/>
          <w:color w:val="000000"/>
        </w:rPr>
        <w:t>Załącznik Nr 6 –</w:t>
      </w:r>
      <w:r>
        <w:rPr>
          <w:rFonts w:ascii="Cambria" w:eastAsia="Cambria" w:hAnsi="Cambria" w:cs="Cambria"/>
          <w:color w:val="000000"/>
        </w:rPr>
        <w:tab/>
        <w:t xml:space="preserve">Wzór oświadczenia wykonawców wspólnie ubiegających się </w:t>
      </w:r>
      <w:r w:rsidR="00642062">
        <w:rPr>
          <w:rFonts w:ascii="Cambria" w:eastAsia="Cambria" w:hAnsi="Cambria" w:cs="Cambria"/>
          <w:color w:val="000000"/>
        </w:rPr>
        <w:br/>
      </w:r>
      <w:r>
        <w:rPr>
          <w:rFonts w:ascii="Cambria" w:eastAsia="Cambria" w:hAnsi="Cambria" w:cs="Cambria"/>
          <w:color w:val="000000"/>
        </w:rPr>
        <w:t xml:space="preserve">o udzielenie zamówienia </w:t>
      </w:r>
      <w:r>
        <w:rPr>
          <w:rFonts w:ascii="Cambria" w:eastAsia="Cambria" w:hAnsi="Cambria" w:cs="Cambria"/>
          <w:i/>
          <w:color w:val="000000"/>
        </w:rPr>
        <w:t>– jeżeli dotyczy.</w:t>
      </w:r>
    </w:p>
    <w:p w14:paraId="7E4BB902"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7 – </w:t>
      </w:r>
      <w:r>
        <w:rPr>
          <w:rFonts w:ascii="Cambria" w:eastAsia="Cambria" w:hAnsi="Cambria" w:cs="Cambria"/>
          <w:color w:val="000000"/>
        </w:rPr>
        <w:tab/>
        <w:t>Wzór wykazu robót budowlanych.</w:t>
      </w:r>
    </w:p>
    <w:p w14:paraId="3A056E73"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8 – </w:t>
      </w:r>
      <w:r>
        <w:rPr>
          <w:rFonts w:ascii="Cambria" w:eastAsia="Cambria" w:hAnsi="Cambria" w:cs="Cambria"/>
          <w:color w:val="000000"/>
        </w:rPr>
        <w:tab/>
        <w:t>Wzór wykazu osób.</w:t>
      </w:r>
    </w:p>
    <w:p w14:paraId="7D6AFAD4"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9 – </w:t>
      </w:r>
      <w:r>
        <w:rPr>
          <w:rFonts w:ascii="Cambria" w:eastAsia="Cambria" w:hAnsi="Cambria" w:cs="Cambria"/>
          <w:color w:val="000000"/>
        </w:rPr>
        <w:tab/>
        <w:t xml:space="preserve">Identyfikator postępowania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0C259B0B" w14:textId="77777777" w:rsidR="004D20F3" w:rsidRDefault="004D20F3">
      <w:pPr>
        <w:spacing w:line="276" w:lineRule="auto"/>
        <w:ind w:left="2832" w:hanging="2832"/>
        <w:jc w:val="both"/>
        <w:rPr>
          <w:rFonts w:ascii="Cambria" w:eastAsia="Cambria" w:hAnsi="Cambria" w:cs="Cambria"/>
        </w:rPr>
      </w:pPr>
    </w:p>
    <w:p w14:paraId="19B9AA93" w14:textId="77777777" w:rsidR="004D20F3" w:rsidRDefault="004D20F3">
      <w:pPr>
        <w:spacing w:line="276" w:lineRule="auto"/>
        <w:ind w:left="2832" w:hanging="2832"/>
        <w:jc w:val="both"/>
        <w:rPr>
          <w:rFonts w:ascii="Cambria" w:eastAsia="Cambria" w:hAnsi="Cambria" w:cs="Cambria"/>
        </w:rPr>
      </w:pPr>
    </w:p>
    <w:p w14:paraId="02D17803" w14:textId="77777777" w:rsidR="004D20F3" w:rsidRDefault="004D20F3">
      <w:pPr>
        <w:spacing w:line="276" w:lineRule="auto"/>
        <w:ind w:left="2832" w:hanging="2832"/>
        <w:jc w:val="both"/>
        <w:rPr>
          <w:rFonts w:ascii="Cambria" w:eastAsia="Cambria" w:hAnsi="Cambria" w:cs="Cambria"/>
        </w:rPr>
      </w:pPr>
    </w:p>
    <w:sectPr w:rsidR="004D20F3" w:rsidSect="008D4962">
      <w:headerReference w:type="default" r:id="rId29"/>
      <w:footerReference w:type="default" r:id="rId30"/>
      <w:headerReference w:type="first" r:id="rId31"/>
      <w:footerReference w:type="first" r:id="rId32"/>
      <w:pgSz w:w="11906" w:h="16838"/>
      <w:pgMar w:top="1417" w:right="1417" w:bottom="1417" w:left="1417" w:header="190" w:footer="34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6707" w16cex:dateUtc="2022-03-14T10:33:00Z"/>
  <w16cex:commentExtensible w16cex:durableId="25DC6738" w16cex:dateUtc="2022-03-16T12:40:00Z"/>
  <w16cex:commentExtensible w16cex:durableId="24C4C514" w16cex:dateUtc="2021-08-16T09:05:00Z"/>
  <w16cex:commentExtensible w16cex:durableId="25C7296E" w16cex:dateUtc="2022-02-28T09:58:00Z"/>
  <w16cex:commentExtensible w16cex:durableId="25DC670A" w16cex:dateUtc="2022-03-14T10:36:00Z"/>
  <w16cex:commentExtensible w16cex:durableId="25DC673F" w16cex:dateUtc="2022-03-16T12:40:00Z"/>
  <w16cex:commentExtensible w16cex:durableId="25DC6759" w16cex:dateUtc="2022-03-16T12:40:00Z"/>
  <w16cex:commentExtensible w16cex:durableId="25C72B6D" w16cex:dateUtc="2022-02-28T10:07:00Z"/>
  <w16cex:commentExtensible w16cex:durableId="25DC678E" w16cex:dateUtc="2022-03-16T12:41:00Z"/>
  <w16cex:commentExtensible w16cex:durableId="24C4CFBC" w16cex:dateUtc="2021-08-16T09:51:00Z"/>
  <w16cex:commentExtensible w16cex:durableId="24C4CFE6" w16cex:dateUtc="2021-08-1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F5BAA" w16cid:durableId="25DC6707"/>
  <w16cid:commentId w16cid:paraId="2EA91F18" w16cid:durableId="25DC6738"/>
  <w16cid:commentId w16cid:paraId="539EA167" w16cid:durableId="24C4C514"/>
  <w16cid:commentId w16cid:paraId="574BBD16" w16cid:durableId="25C7296E"/>
  <w16cid:commentId w16cid:paraId="487E6CF6" w16cid:durableId="25DC670A"/>
  <w16cid:commentId w16cid:paraId="578D537E" w16cid:durableId="25DC673F"/>
  <w16cid:commentId w16cid:paraId="1E0F212C" w16cid:durableId="25DC6759"/>
  <w16cid:commentId w16cid:paraId="40C8C2D0" w16cid:durableId="25C72B6D"/>
  <w16cid:commentId w16cid:paraId="16053234" w16cid:durableId="25DC678E"/>
  <w16cid:commentId w16cid:paraId="7C6D21A9" w16cid:durableId="24C4CFBC"/>
  <w16cid:commentId w16cid:paraId="0B4549DE" w16cid:durableId="24C4CF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5FDFE" w14:textId="77777777" w:rsidR="008374A1" w:rsidRDefault="008374A1" w:rsidP="004D20F3">
      <w:r>
        <w:separator/>
      </w:r>
    </w:p>
  </w:endnote>
  <w:endnote w:type="continuationSeparator" w:id="0">
    <w:p w14:paraId="518538E5" w14:textId="77777777" w:rsidR="008374A1" w:rsidRDefault="008374A1" w:rsidP="004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Narrow"/>
    <w:charset w:val="00"/>
    <w:family w:val="swiss"/>
    <w:pitch w:val="variable"/>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Univers-PL">
    <w:panose1 w:val="00000000000000000000"/>
    <w:charset w:val="00"/>
    <w:family w:val="roman"/>
    <w:notTrueType/>
    <w:pitch w:val="default"/>
  </w:font>
  <w:font w:name="Optim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Helvetica Neue">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19F7" w14:textId="77777777" w:rsidR="00F604A6" w:rsidRDefault="00F604A6">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t xml:space="preserve">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876291">
      <w:rPr>
        <w:rFonts w:ascii="Cambria" w:eastAsia="Cambria" w:hAnsi="Cambria" w:cs="Cambria"/>
        <w:b/>
        <w:noProof/>
        <w:color w:val="000000"/>
        <w:sz w:val="20"/>
        <w:szCs w:val="20"/>
      </w:rPr>
      <w:t>2</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876291">
      <w:rPr>
        <w:rFonts w:ascii="Cambria" w:eastAsia="Cambria" w:hAnsi="Cambria" w:cs="Cambria"/>
        <w:b/>
        <w:noProof/>
        <w:color w:val="000000"/>
        <w:sz w:val="20"/>
        <w:szCs w:val="20"/>
      </w:rPr>
      <w:t>43</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CA1F" w14:textId="77777777" w:rsidR="00F604A6" w:rsidRDefault="00F604A6">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 xml:space="preserve">                                                                                                                                                                                   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876291">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876291">
      <w:rPr>
        <w:rFonts w:ascii="Cambria" w:eastAsia="Cambria" w:hAnsi="Cambria" w:cs="Cambria"/>
        <w:b/>
        <w:noProof/>
        <w:color w:val="000000"/>
        <w:sz w:val="20"/>
        <w:szCs w:val="20"/>
      </w:rPr>
      <w:t>43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3302" w14:textId="77777777" w:rsidR="008374A1" w:rsidRDefault="008374A1" w:rsidP="004D20F3">
      <w:r>
        <w:separator/>
      </w:r>
    </w:p>
  </w:footnote>
  <w:footnote w:type="continuationSeparator" w:id="0">
    <w:p w14:paraId="50B4A899" w14:textId="77777777" w:rsidR="008374A1" w:rsidRDefault="008374A1" w:rsidP="004D2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5733" w14:textId="77777777" w:rsidR="00F604A6" w:rsidRDefault="00F604A6" w:rsidP="00227734">
    <w:pPr>
      <w:pBdr>
        <w:top w:val="nil"/>
        <w:left w:val="nil"/>
        <w:bottom w:val="nil"/>
        <w:right w:val="nil"/>
        <w:between w:val="nil"/>
      </w:pBdr>
      <w:tabs>
        <w:tab w:val="center" w:pos="4536"/>
        <w:tab w:val="right" w:pos="9072"/>
      </w:tabs>
      <w:rPr>
        <w:color w:val="000000"/>
      </w:rPr>
    </w:pPr>
  </w:p>
  <w:p w14:paraId="008F1A58" w14:textId="77777777" w:rsidR="00F604A6" w:rsidRPr="00A43392" w:rsidRDefault="00F604A6" w:rsidP="00227734">
    <w:pPr>
      <w:pBdr>
        <w:top w:val="nil"/>
        <w:left w:val="nil"/>
        <w:bottom w:val="nil"/>
        <w:right w:val="nil"/>
        <w:between w:val="nil"/>
      </w:pBdr>
      <w:tabs>
        <w:tab w:val="center" w:pos="4536"/>
        <w:tab w:val="right" w:pos="9072"/>
      </w:tabs>
      <w:rPr>
        <w:rFonts w:ascii="Calibri" w:eastAsia="Calibri" w:hAnsi="Calibri"/>
        <w:color w:val="000000"/>
      </w:rPr>
    </w:pPr>
  </w:p>
  <w:p w14:paraId="0CF25B24" w14:textId="77777777" w:rsidR="00F604A6" w:rsidRPr="00A43392" w:rsidRDefault="00F604A6" w:rsidP="00227734">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61312" behindDoc="1" locked="1" layoutInCell="1" allowOverlap="1" wp14:anchorId="60C6CCF6" wp14:editId="45B1F081">
          <wp:simplePos x="0" y="0"/>
          <wp:positionH relativeFrom="column">
            <wp:posOffset>-330200</wp:posOffset>
          </wp:positionH>
          <wp:positionV relativeFrom="margin">
            <wp:posOffset>-1432560</wp:posOffset>
          </wp:positionV>
          <wp:extent cx="6416675" cy="715010"/>
          <wp:effectExtent l="0" t="0" r="0" b="0"/>
          <wp:wrapNone/>
          <wp:docPr id="1" name="Obraz 1"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F3E42" w14:textId="77777777" w:rsidR="00F604A6" w:rsidRPr="00A43392" w:rsidRDefault="00F604A6" w:rsidP="00227734">
    <w:pPr>
      <w:jc w:val="center"/>
      <w:rPr>
        <w:rFonts w:ascii="Calibri" w:eastAsia="Calibri" w:hAnsi="Calibri"/>
      </w:rPr>
    </w:pPr>
  </w:p>
  <w:p w14:paraId="20244893" w14:textId="77777777" w:rsidR="00F604A6" w:rsidRPr="00A43392" w:rsidRDefault="00F604A6" w:rsidP="00227734">
    <w:pPr>
      <w:tabs>
        <w:tab w:val="center" w:pos="4536"/>
        <w:tab w:val="right" w:pos="9072"/>
      </w:tabs>
      <w:rPr>
        <w:rFonts w:ascii="Calibri" w:eastAsia="Calibri" w:hAnsi="Calibri"/>
        <w:noProof/>
      </w:rPr>
    </w:pPr>
  </w:p>
  <w:p w14:paraId="2B01026D" w14:textId="77777777" w:rsidR="00F604A6" w:rsidRPr="00A43392" w:rsidRDefault="00F604A6" w:rsidP="00227734">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7D9DFBEF" w14:textId="708728A4" w:rsidR="00F604A6" w:rsidRDefault="00F604A6" w:rsidP="0009504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BBB3" w14:textId="192FE71B" w:rsidR="00F604A6" w:rsidRDefault="00F604A6">
    <w:pPr>
      <w:pBdr>
        <w:top w:val="nil"/>
        <w:left w:val="nil"/>
        <w:bottom w:val="nil"/>
        <w:right w:val="nil"/>
        <w:between w:val="nil"/>
      </w:pBdr>
      <w:tabs>
        <w:tab w:val="center" w:pos="4536"/>
        <w:tab w:val="right" w:pos="9072"/>
      </w:tabs>
      <w:rPr>
        <w:color w:val="000000"/>
      </w:rPr>
    </w:pPr>
    <w:bookmarkStart w:id="24" w:name="_Hlk80019057"/>
  </w:p>
  <w:p w14:paraId="1AB1C288" w14:textId="77777777" w:rsidR="00F604A6" w:rsidRPr="00A43392" w:rsidRDefault="00F604A6" w:rsidP="00A43392">
    <w:pPr>
      <w:pBdr>
        <w:top w:val="nil"/>
        <w:left w:val="nil"/>
        <w:bottom w:val="nil"/>
        <w:right w:val="nil"/>
        <w:between w:val="nil"/>
      </w:pBdr>
      <w:tabs>
        <w:tab w:val="center" w:pos="4536"/>
        <w:tab w:val="right" w:pos="9072"/>
      </w:tabs>
      <w:rPr>
        <w:rFonts w:ascii="Calibri" w:eastAsia="Calibri" w:hAnsi="Calibri"/>
        <w:color w:val="000000"/>
      </w:rPr>
    </w:pPr>
    <w:bookmarkStart w:id="25" w:name="_Hlk96002615"/>
    <w:bookmarkStart w:id="26" w:name="_Hlk96002728"/>
    <w:bookmarkEnd w:id="24"/>
  </w:p>
  <w:p w14:paraId="3080A00B" w14:textId="77777777" w:rsidR="00F604A6" w:rsidRPr="00A43392" w:rsidRDefault="00F604A6" w:rsidP="00A43392">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59264" behindDoc="1" locked="1" layoutInCell="1" allowOverlap="1" wp14:anchorId="5DE68AC7" wp14:editId="7066EDAD">
          <wp:simplePos x="0" y="0"/>
          <wp:positionH relativeFrom="column">
            <wp:posOffset>-330200</wp:posOffset>
          </wp:positionH>
          <wp:positionV relativeFrom="margin">
            <wp:posOffset>-1432560</wp:posOffset>
          </wp:positionV>
          <wp:extent cx="6416675" cy="715010"/>
          <wp:effectExtent l="0" t="0" r="0" b="0"/>
          <wp:wrapNone/>
          <wp:docPr id="5" name="Obraz 5"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88828" w14:textId="77777777" w:rsidR="00F604A6" w:rsidRPr="00A43392" w:rsidRDefault="00F604A6" w:rsidP="00A43392">
    <w:pPr>
      <w:jc w:val="center"/>
      <w:rPr>
        <w:rFonts w:ascii="Calibri" w:eastAsia="Calibri" w:hAnsi="Calibri"/>
      </w:rPr>
    </w:pPr>
  </w:p>
  <w:p w14:paraId="7DDC4F47" w14:textId="77777777" w:rsidR="00F604A6" w:rsidRPr="00A43392" w:rsidRDefault="00F604A6" w:rsidP="00A43392">
    <w:pPr>
      <w:tabs>
        <w:tab w:val="center" w:pos="4536"/>
        <w:tab w:val="right" w:pos="9072"/>
      </w:tabs>
      <w:rPr>
        <w:rFonts w:ascii="Calibri" w:eastAsia="Calibri" w:hAnsi="Calibri"/>
        <w:noProof/>
      </w:rPr>
    </w:pPr>
  </w:p>
  <w:p w14:paraId="07DA5474" w14:textId="77777777" w:rsidR="00F604A6" w:rsidRPr="00A43392" w:rsidRDefault="00F604A6" w:rsidP="00A43392">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0595A4FC" w14:textId="77777777" w:rsidR="00F604A6" w:rsidRDefault="00F604A6">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22"/>
        <w:szCs w:val="22"/>
      </w:rPr>
    </w:pPr>
  </w:p>
  <w:bookmarkEnd w:id="25"/>
  <w:bookmarkEnd w:id="26"/>
  <w:p w14:paraId="58E71390" w14:textId="77777777" w:rsidR="00F604A6" w:rsidRDefault="00F604A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multilevel"/>
    <w:tmpl w:val="6706C9BA"/>
    <w:name w:val="WW8Num37"/>
    <w:lvl w:ilvl="0">
      <w:start w:val="1"/>
      <w:numFmt w:val="decimal"/>
      <w:lvlText w:val="%1."/>
      <w:lvlJc w:val="left"/>
      <w:pPr>
        <w:tabs>
          <w:tab w:val="num" w:pos="0"/>
        </w:tabs>
        <w:ind w:left="644" w:hanging="360"/>
      </w:pPr>
      <w:rPr>
        <w:rFonts w:ascii="Cambria" w:hAnsi="Cambria" w:cs="ArialNarrow"/>
        <w:b/>
        <w:bCs/>
        <w:i w:val="0"/>
        <w:color w:val="000000"/>
        <w:sz w:val="24"/>
        <w:szCs w:val="24"/>
        <w:lang w:val="x-none"/>
      </w:rPr>
    </w:lvl>
    <w:lvl w:ilvl="1">
      <w:start w:val="1"/>
      <w:numFmt w:val="decimal"/>
      <w:lvlText w:val="%2)"/>
      <w:lvlJc w:val="left"/>
      <w:pPr>
        <w:tabs>
          <w:tab w:val="num" w:pos="0"/>
        </w:tabs>
        <w:ind w:left="1440" w:hanging="360"/>
      </w:pPr>
      <w:rPr>
        <w:rFonts w:ascii="Cambria" w:hAnsi="Cambria" w:cs="Cambria" w:hint="default"/>
        <w:sz w:val="24"/>
        <w:szCs w:val="24"/>
      </w:rPr>
    </w:lvl>
    <w:lvl w:ilvl="2">
      <w:start w:val="1"/>
      <w:numFmt w:val="decimal"/>
      <w:lvlText w:val="%3."/>
      <w:lvlJc w:val="left"/>
      <w:pPr>
        <w:tabs>
          <w:tab w:val="num" w:pos="0"/>
        </w:tabs>
        <w:ind w:left="2160" w:hanging="180"/>
      </w:pPr>
      <w:rPr>
        <w:rFonts w:ascii="Cambria" w:hAnsi="Cambria" w:cs="ArialNarrow"/>
        <w:b/>
        <w:bCs/>
        <w:i w:val="0"/>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F49AA"/>
    <w:multiLevelType w:val="multilevel"/>
    <w:tmpl w:val="A4DE7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946552"/>
    <w:multiLevelType w:val="hybridMultilevel"/>
    <w:tmpl w:val="61069EE4"/>
    <w:lvl w:ilvl="0" w:tplc="1A9877F2">
      <w:numFmt w:val="decimal"/>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A65C33"/>
    <w:multiLevelType w:val="multilevel"/>
    <w:tmpl w:val="9B86F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75C13"/>
    <w:multiLevelType w:val="multilevel"/>
    <w:tmpl w:val="20E68166"/>
    <w:lvl w:ilvl="0">
      <w:start w:val="5"/>
      <w:numFmt w:val="decimal"/>
      <w:lvlText w:val="%1."/>
      <w:lvlJc w:val="left"/>
      <w:pPr>
        <w:ind w:left="360" w:hanging="360"/>
      </w:pPr>
      <w:rPr>
        <w:b/>
      </w:rPr>
    </w:lvl>
    <w:lvl w:ilvl="1">
      <w:start w:val="1"/>
      <w:numFmt w:val="decimal"/>
      <w:lvlText w:val="%1.%2."/>
      <w:lvlJc w:val="left"/>
      <w:pPr>
        <w:ind w:left="792" w:hanging="432"/>
      </w:pPr>
      <w:rPr>
        <w:b/>
        <w:color w:val="000000"/>
      </w:rPr>
    </w:lvl>
    <w:lvl w:ilvl="2">
      <w:start w:val="1"/>
      <w:numFmt w:val="lowerLetter"/>
      <w:lvlText w:val="%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15:restartNumberingAfterBreak="0">
    <w:nsid w:val="07B15210"/>
    <w:multiLevelType w:val="multilevel"/>
    <w:tmpl w:val="F0323644"/>
    <w:lvl w:ilvl="0">
      <w:start w:val="12"/>
      <w:numFmt w:val="decimal"/>
      <w:lvlText w:val="%1."/>
      <w:lvlJc w:val="left"/>
      <w:pPr>
        <w:ind w:left="500" w:hanging="500"/>
      </w:pPr>
    </w:lvl>
    <w:lvl w:ilvl="1">
      <w:start w:val="3"/>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9773904"/>
    <w:multiLevelType w:val="multilevel"/>
    <w:tmpl w:val="30BCEB8C"/>
    <w:lvl w:ilvl="0">
      <w:start w:val="1"/>
      <w:numFmt w:val="lowerLetter"/>
      <w:lvlText w:val="%1)"/>
      <w:lvlJc w:val="left"/>
      <w:pPr>
        <w:ind w:left="1854" w:hanging="360"/>
      </w:pPr>
      <w:rPr>
        <w:rFonts w:ascii="Cambria" w:eastAsia="Cambria" w:hAnsi="Cambria" w:cs="Cambria"/>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098C6BD5"/>
    <w:multiLevelType w:val="multilevel"/>
    <w:tmpl w:val="3D46FB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AEC1F7B"/>
    <w:multiLevelType w:val="hybridMultilevel"/>
    <w:tmpl w:val="E6C2515C"/>
    <w:lvl w:ilvl="0" w:tplc="AE7428F8">
      <w:start w:val="1"/>
      <w:numFmt w:val="decimal"/>
      <w:lvlText w:val="%1)"/>
      <w:lvlJc w:val="left"/>
      <w:pPr>
        <w:ind w:left="1920" w:hanging="360"/>
      </w:pPr>
      <w:rPr>
        <w:rFonts w:ascii="Cambria" w:hAnsi="Cambria" w:hint="default"/>
        <w:b/>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9" w15:restartNumberingAfterBreak="0">
    <w:nsid w:val="0B4036C0"/>
    <w:multiLevelType w:val="multilevel"/>
    <w:tmpl w:val="2090BBF2"/>
    <w:lvl w:ilvl="0">
      <w:start w:val="1"/>
      <w:numFmt w:val="decimal"/>
      <w:lvlText w:val="%1)"/>
      <w:lvlJc w:val="left"/>
      <w:pPr>
        <w:ind w:left="927" w:hanging="360"/>
      </w:pPr>
    </w:lvl>
    <w:lvl w:ilvl="1">
      <w:start w:val="1"/>
      <w:numFmt w:val="decimal"/>
      <w:lvlText w:val="%1.%2."/>
      <w:lvlJc w:val="left"/>
      <w:pPr>
        <w:ind w:left="1287" w:hanging="720"/>
      </w:pPr>
      <w:rPr>
        <w:b/>
        <w:i w:val="0"/>
        <w:sz w:val="24"/>
        <w:szCs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10" w15:restartNumberingAfterBreak="0">
    <w:nsid w:val="0C543050"/>
    <w:multiLevelType w:val="multilevel"/>
    <w:tmpl w:val="5B7C2BF8"/>
    <w:lvl w:ilvl="0">
      <w:start w:val="1"/>
      <w:numFmt w:val="lowerLetter"/>
      <w:lvlText w:val="%1)"/>
      <w:lvlJc w:val="left"/>
      <w:pPr>
        <w:ind w:left="1353" w:hanging="359"/>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0D702739"/>
    <w:multiLevelType w:val="multilevel"/>
    <w:tmpl w:val="E7321056"/>
    <w:lvl w:ilvl="0">
      <w:start w:val="1"/>
      <w:numFmt w:val="decimal"/>
      <w:lvlText w:val="%1)"/>
      <w:lvlJc w:val="left"/>
      <w:pPr>
        <w:ind w:left="720" w:hanging="360"/>
      </w:pPr>
      <w:rPr>
        <w:b w:val="0"/>
        <w:i/>
        <w:color w:val="000000"/>
        <w:sz w:val="24"/>
        <w:szCs w:val="24"/>
      </w:rPr>
    </w:lvl>
    <w:lvl w:ilvl="1">
      <w:start w:val="1"/>
      <w:numFmt w:val="lowerLetter"/>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B661D"/>
    <w:multiLevelType w:val="multilevel"/>
    <w:tmpl w:val="64D6F6D2"/>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18959A4"/>
    <w:multiLevelType w:val="multilevel"/>
    <w:tmpl w:val="747E6C12"/>
    <w:lvl w:ilvl="0">
      <w:start w:val="1"/>
      <w:numFmt w:val="lowerLetter"/>
      <w:lvlText w:val="%1)"/>
      <w:lvlJc w:val="left"/>
      <w:pPr>
        <w:ind w:left="1429" w:hanging="360"/>
      </w:pPr>
      <w:rPr>
        <w:rFonts w:ascii="Arial" w:eastAsia="Arial" w:hAnsi="Arial" w:cs="Arial"/>
      </w:rPr>
    </w:lvl>
    <w:lvl w:ilvl="1">
      <w:start w:val="1"/>
      <w:numFmt w:val="lowerLetter"/>
      <w:lvlText w:val="%2."/>
      <w:lvlJc w:val="left"/>
      <w:pPr>
        <w:ind w:left="2149" w:hanging="360"/>
      </w:pPr>
    </w:lvl>
    <w:lvl w:ilvl="2">
      <w:start w:val="1"/>
      <w:numFmt w:val="lowerLetter"/>
      <w:lvlText w:val="%3)"/>
      <w:lvlJc w:val="left"/>
      <w:pPr>
        <w:ind w:left="1069" w:hanging="360"/>
      </w:pPr>
      <w:rPr>
        <w:rFonts w:ascii="Cambria" w:eastAsia="Cambria" w:hAnsi="Cambria" w:cs="Cambria"/>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4424ED3"/>
    <w:multiLevelType w:val="multilevel"/>
    <w:tmpl w:val="6B52871A"/>
    <w:lvl w:ilvl="0">
      <w:start w:val="12"/>
      <w:numFmt w:val="decimal"/>
      <w:lvlText w:val="%1."/>
      <w:lvlJc w:val="left"/>
      <w:pPr>
        <w:ind w:left="500" w:hanging="500"/>
      </w:pPr>
    </w:lvl>
    <w:lvl w:ilvl="1">
      <w:start w:val="6"/>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19266E09"/>
    <w:multiLevelType w:val="multilevel"/>
    <w:tmpl w:val="186E8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166C3F"/>
    <w:multiLevelType w:val="multilevel"/>
    <w:tmpl w:val="05F6EB40"/>
    <w:lvl w:ilvl="0">
      <w:start w:val="12"/>
      <w:numFmt w:val="decimal"/>
      <w:lvlText w:val="%1."/>
      <w:lvlJc w:val="left"/>
      <w:pPr>
        <w:ind w:left="500" w:hanging="500"/>
      </w:pPr>
    </w:lvl>
    <w:lvl w:ilvl="1">
      <w:start w:val="2"/>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1B901FF2"/>
    <w:multiLevelType w:val="multilevel"/>
    <w:tmpl w:val="995CDC32"/>
    <w:lvl w:ilvl="0">
      <w:start w:val="6"/>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BF36407"/>
    <w:multiLevelType w:val="multilevel"/>
    <w:tmpl w:val="71A8C32E"/>
    <w:lvl w:ilvl="0">
      <w:start w:val="5"/>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0B1621E"/>
    <w:multiLevelType w:val="multilevel"/>
    <w:tmpl w:val="B6FC5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1D6BA8"/>
    <w:multiLevelType w:val="multilevel"/>
    <w:tmpl w:val="9200A992"/>
    <w:lvl w:ilvl="0">
      <w:start w:val="1"/>
      <w:numFmt w:val="bullet"/>
      <w:pStyle w:val="Listanumerowan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4F67B5"/>
    <w:multiLevelType w:val="multilevel"/>
    <w:tmpl w:val="9A4A96C6"/>
    <w:lvl w:ilvl="0">
      <w:start w:val="7"/>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26B23D6D"/>
    <w:multiLevelType w:val="multilevel"/>
    <w:tmpl w:val="7ED2E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E32E7"/>
    <w:multiLevelType w:val="multilevel"/>
    <w:tmpl w:val="12B4CC2E"/>
    <w:lvl w:ilvl="0">
      <w:start w:val="1"/>
      <w:numFmt w:val="decimal"/>
      <w:lvlText w:val="%1)"/>
      <w:lvlJc w:val="left"/>
      <w:pPr>
        <w:ind w:left="786" w:hanging="360"/>
      </w:pPr>
      <w:rPr>
        <w:b w:val="0"/>
        <w:i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290A1503"/>
    <w:multiLevelType w:val="multilevel"/>
    <w:tmpl w:val="B3D458BA"/>
    <w:lvl w:ilvl="0">
      <w:start w:val="9"/>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2A216471"/>
    <w:multiLevelType w:val="multilevel"/>
    <w:tmpl w:val="16DE9336"/>
    <w:lvl w:ilvl="0">
      <w:start w:val="12"/>
      <w:numFmt w:val="decimal"/>
      <w:lvlText w:val="%1."/>
      <w:lvlJc w:val="left"/>
      <w:pPr>
        <w:ind w:left="500" w:hanging="500"/>
      </w:pPr>
    </w:lvl>
    <w:lvl w:ilvl="1">
      <w:start w:val="7"/>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2B7A3379"/>
    <w:multiLevelType w:val="multilevel"/>
    <w:tmpl w:val="F65A7A96"/>
    <w:lvl w:ilvl="0">
      <w:start w:val="12"/>
      <w:numFmt w:val="decimal"/>
      <w:lvlText w:val="%1."/>
      <w:lvlJc w:val="left"/>
      <w:pPr>
        <w:ind w:left="500" w:hanging="500"/>
      </w:pPr>
    </w:lvl>
    <w:lvl w:ilvl="1">
      <w:start w:val="1"/>
      <w:numFmt w:val="decimal"/>
      <w:lvlText w:val="%1.%2."/>
      <w:lvlJc w:val="left"/>
      <w:pPr>
        <w:ind w:left="720" w:hanging="720"/>
      </w:pPr>
      <w:rPr>
        <w:b/>
        <w:i w:val="0"/>
        <w:color w:val="auto"/>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2D0019EE"/>
    <w:multiLevelType w:val="multilevel"/>
    <w:tmpl w:val="F9700180"/>
    <w:lvl w:ilvl="0">
      <w:start w:val="20"/>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2D30389B"/>
    <w:multiLevelType w:val="multilevel"/>
    <w:tmpl w:val="A32C3BB2"/>
    <w:lvl w:ilvl="0">
      <w:start w:val="11"/>
      <w:numFmt w:val="decimal"/>
      <w:lvlText w:val="%1."/>
      <w:lvlJc w:val="left"/>
      <w:pPr>
        <w:ind w:left="500" w:hanging="500"/>
      </w:pPr>
      <w:rPr>
        <w:color w:val="000000"/>
      </w:rPr>
    </w:lvl>
    <w:lvl w:ilvl="1">
      <w:start w:val="1"/>
      <w:numFmt w:val="decimal"/>
      <w:lvlText w:val="%1.%2."/>
      <w:lvlJc w:val="left"/>
      <w:pPr>
        <w:ind w:left="1440" w:hanging="720"/>
      </w:pPr>
      <w:rPr>
        <w:b/>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560" w:hanging="1800"/>
      </w:pPr>
      <w:rPr>
        <w:color w:val="000000"/>
      </w:rPr>
    </w:lvl>
  </w:abstractNum>
  <w:abstractNum w:abstractNumId="29" w15:restartNumberingAfterBreak="0">
    <w:nsid w:val="2EFB7CED"/>
    <w:multiLevelType w:val="multilevel"/>
    <w:tmpl w:val="A29814EE"/>
    <w:lvl w:ilvl="0">
      <w:start w:val="6"/>
      <w:numFmt w:val="decimal"/>
      <w:lvlText w:val="%1"/>
      <w:lvlJc w:val="left"/>
      <w:pPr>
        <w:ind w:left="520" w:hanging="520"/>
      </w:pPr>
    </w:lvl>
    <w:lvl w:ilvl="1">
      <w:start w:val="1"/>
      <w:numFmt w:val="decimal"/>
      <w:lvlText w:val="%1.%2"/>
      <w:lvlJc w:val="left"/>
      <w:pPr>
        <w:ind w:left="875" w:hanging="520"/>
      </w:pPr>
    </w:lvl>
    <w:lvl w:ilvl="2">
      <w:start w:val="4"/>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30" w15:restartNumberingAfterBreak="0">
    <w:nsid w:val="2F434CA2"/>
    <w:multiLevelType w:val="multilevel"/>
    <w:tmpl w:val="34F28BA2"/>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369E7D62"/>
    <w:multiLevelType w:val="multilevel"/>
    <w:tmpl w:val="B8867692"/>
    <w:lvl w:ilvl="0">
      <w:start w:val="17"/>
      <w:numFmt w:val="decimal"/>
      <w:lvlText w:val="%1."/>
      <w:lvlJc w:val="left"/>
      <w:pPr>
        <w:ind w:left="500" w:hanging="50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36F04DB3"/>
    <w:multiLevelType w:val="multilevel"/>
    <w:tmpl w:val="0F1E4A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95771DE"/>
    <w:multiLevelType w:val="multilevel"/>
    <w:tmpl w:val="60C25686"/>
    <w:lvl w:ilvl="0">
      <w:start w:val="4"/>
      <w:numFmt w:val="decimal"/>
      <w:lvlText w:val="%1."/>
      <w:lvlJc w:val="left"/>
      <w:pPr>
        <w:ind w:left="360" w:hanging="360"/>
      </w:pPr>
    </w:lvl>
    <w:lvl w:ilvl="1">
      <w:start w:val="1"/>
      <w:numFmt w:val="decimal"/>
      <w:lvlText w:val="%1.%2."/>
      <w:lvlJc w:val="left"/>
      <w:pPr>
        <w:ind w:left="720" w:hanging="720"/>
      </w:pPr>
      <w:rPr>
        <w:b/>
        <w:i w:val="0"/>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3A3950F5"/>
    <w:multiLevelType w:val="multilevel"/>
    <w:tmpl w:val="407E6E6E"/>
    <w:lvl w:ilvl="0">
      <w:start w:val="1"/>
      <w:numFmt w:val="decimal"/>
      <w:lvlText w:val="%1)"/>
      <w:lvlJc w:val="left"/>
      <w:pPr>
        <w:ind w:left="1713" w:hanging="360"/>
      </w:pPr>
      <w:rPr>
        <w:rFonts w:ascii="Cambria" w:eastAsia="Cambria" w:hAnsi="Cambria" w:cs="Cambria"/>
      </w:rPr>
    </w:lvl>
    <w:lvl w:ilvl="1">
      <w:start w:val="1"/>
      <w:numFmt w:val="bullet"/>
      <w:lvlText w:val="o"/>
      <w:lvlJc w:val="left"/>
      <w:pPr>
        <w:ind w:left="2433" w:hanging="360"/>
      </w:pPr>
      <w:rPr>
        <w:rFonts w:ascii="Courier New" w:eastAsia="Courier New" w:hAnsi="Courier New" w:cs="Courier New"/>
      </w:rPr>
    </w:lvl>
    <w:lvl w:ilvl="2">
      <w:start w:val="1"/>
      <w:numFmt w:val="decimal"/>
      <w:lvlText w:val="%3."/>
      <w:lvlJc w:val="left"/>
      <w:pPr>
        <w:ind w:left="3373" w:hanging="580"/>
      </w:p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5" w15:restartNumberingAfterBreak="0">
    <w:nsid w:val="3E7A1FE9"/>
    <w:multiLevelType w:val="multilevel"/>
    <w:tmpl w:val="C3065EA8"/>
    <w:lvl w:ilvl="0">
      <w:start w:val="1"/>
      <w:numFmt w:val="decimal"/>
      <w:lvlText w:val="%1)"/>
      <w:lvlJc w:val="left"/>
      <w:pPr>
        <w:tabs>
          <w:tab w:val="num" w:pos="0"/>
        </w:tabs>
        <w:ind w:left="1004" w:hanging="360"/>
      </w:pPr>
      <w:rPr>
        <w:rFonts w:ascii="Cambria" w:hAnsi="Cambria"/>
        <w:b/>
        <w:i w:val="0"/>
        <w:strike w:val="0"/>
        <w:dstrike w:val="0"/>
        <w:sz w:val="24"/>
        <w:szCs w:val="24"/>
      </w:rPr>
    </w:lvl>
    <w:lvl w:ilvl="1">
      <w:start w:val="1"/>
      <w:numFmt w:val="lowerLetter"/>
      <w:lvlText w:val="%2."/>
      <w:lvlJc w:val="left"/>
      <w:pPr>
        <w:tabs>
          <w:tab w:val="num" w:pos="0"/>
        </w:tabs>
        <w:ind w:left="2433" w:hanging="360"/>
      </w:pPr>
    </w:lvl>
    <w:lvl w:ilvl="2">
      <w:start w:val="1"/>
      <w:numFmt w:val="lowerRoman"/>
      <w:lvlText w:val="%3."/>
      <w:lvlJc w:val="right"/>
      <w:pPr>
        <w:tabs>
          <w:tab w:val="num" w:pos="0"/>
        </w:tabs>
        <w:ind w:left="3153" w:hanging="180"/>
      </w:pPr>
    </w:lvl>
    <w:lvl w:ilvl="3">
      <w:start w:val="1"/>
      <w:numFmt w:val="decimal"/>
      <w:lvlText w:val="%4."/>
      <w:lvlJc w:val="left"/>
      <w:pPr>
        <w:tabs>
          <w:tab w:val="num" w:pos="0"/>
        </w:tabs>
        <w:ind w:left="3873" w:hanging="360"/>
      </w:pPr>
    </w:lvl>
    <w:lvl w:ilvl="4">
      <w:start w:val="1"/>
      <w:numFmt w:val="lowerLetter"/>
      <w:lvlText w:val="%5."/>
      <w:lvlJc w:val="left"/>
      <w:pPr>
        <w:tabs>
          <w:tab w:val="num" w:pos="0"/>
        </w:tabs>
        <w:ind w:left="4593" w:hanging="360"/>
      </w:pPr>
    </w:lvl>
    <w:lvl w:ilvl="5">
      <w:start w:val="1"/>
      <w:numFmt w:val="lowerRoman"/>
      <w:lvlText w:val="%6."/>
      <w:lvlJc w:val="right"/>
      <w:pPr>
        <w:tabs>
          <w:tab w:val="num" w:pos="0"/>
        </w:tabs>
        <w:ind w:left="5313" w:hanging="180"/>
      </w:pPr>
    </w:lvl>
    <w:lvl w:ilvl="6">
      <w:start w:val="1"/>
      <w:numFmt w:val="decimal"/>
      <w:lvlText w:val="%7."/>
      <w:lvlJc w:val="left"/>
      <w:pPr>
        <w:tabs>
          <w:tab w:val="num" w:pos="0"/>
        </w:tabs>
        <w:ind w:left="6033" w:hanging="360"/>
      </w:pPr>
    </w:lvl>
    <w:lvl w:ilvl="7">
      <w:start w:val="1"/>
      <w:numFmt w:val="lowerLetter"/>
      <w:lvlText w:val="%8."/>
      <w:lvlJc w:val="left"/>
      <w:pPr>
        <w:tabs>
          <w:tab w:val="num" w:pos="0"/>
        </w:tabs>
        <w:ind w:left="6753" w:hanging="360"/>
      </w:pPr>
    </w:lvl>
    <w:lvl w:ilvl="8">
      <w:start w:val="1"/>
      <w:numFmt w:val="lowerRoman"/>
      <w:lvlText w:val="%9."/>
      <w:lvlJc w:val="right"/>
      <w:pPr>
        <w:tabs>
          <w:tab w:val="num" w:pos="0"/>
        </w:tabs>
        <w:ind w:left="7473" w:hanging="180"/>
      </w:pPr>
    </w:lvl>
  </w:abstractNum>
  <w:abstractNum w:abstractNumId="36" w15:restartNumberingAfterBreak="0">
    <w:nsid w:val="3FAF5818"/>
    <w:multiLevelType w:val="multilevel"/>
    <w:tmpl w:val="9E269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0713BD"/>
    <w:multiLevelType w:val="multilevel"/>
    <w:tmpl w:val="FA0EA3AA"/>
    <w:lvl w:ilvl="0">
      <w:start w:val="17"/>
      <w:numFmt w:val="decimal"/>
      <w:lvlText w:val="%1"/>
      <w:lvlJc w:val="left"/>
      <w:pPr>
        <w:ind w:left="444" w:hanging="444"/>
      </w:pPr>
    </w:lvl>
    <w:lvl w:ilvl="1">
      <w:start w:val="1"/>
      <w:numFmt w:val="decimal"/>
      <w:lvlText w:val="%1.%2"/>
      <w:lvlJc w:val="left"/>
      <w:pPr>
        <w:ind w:left="869" w:hanging="442"/>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42BB5381"/>
    <w:multiLevelType w:val="multilevel"/>
    <w:tmpl w:val="6FA0CC98"/>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4570184C"/>
    <w:multiLevelType w:val="multilevel"/>
    <w:tmpl w:val="9F1EB21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45C44285"/>
    <w:multiLevelType w:val="multilevel"/>
    <w:tmpl w:val="4C92DC30"/>
    <w:lvl w:ilvl="0">
      <w:start w:val="1"/>
      <w:numFmt w:val="lowerLetter"/>
      <w:lvlText w:val="%1)"/>
      <w:lvlJc w:val="left"/>
      <w:pPr>
        <w:ind w:left="1429" w:hanging="360"/>
      </w:pPr>
      <w:rPr>
        <w:rFonts w:ascii="Cambria" w:eastAsia="Cambria" w:hAnsi="Cambria" w:cs="Cambria"/>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46614016"/>
    <w:multiLevelType w:val="multilevel"/>
    <w:tmpl w:val="90DE2DD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2" w15:restartNumberingAfterBreak="0">
    <w:nsid w:val="47B52B07"/>
    <w:multiLevelType w:val="multilevel"/>
    <w:tmpl w:val="C93A4C48"/>
    <w:lvl w:ilvl="0">
      <w:start w:val="12"/>
      <w:numFmt w:val="decimal"/>
      <w:lvlText w:val="%1."/>
      <w:lvlJc w:val="left"/>
      <w:pPr>
        <w:ind w:left="500" w:hanging="500"/>
      </w:pPr>
    </w:lvl>
    <w:lvl w:ilvl="1">
      <w:start w:val="4"/>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87C7A12"/>
    <w:multiLevelType w:val="multilevel"/>
    <w:tmpl w:val="D37CDF1A"/>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9A46136"/>
    <w:multiLevelType w:val="multilevel"/>
    <w:tmpl w:val="26C0EF96"/>
    <w:lvl w:ilvl="0">
      <w:start w:val="19"/>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4B571446"/>
    <w:multiLevelType w:val="multilevel"/>
    <w:tmpl w:val="C96E0DB8"/>
    <w:lvl w:ilvl="0">
      <w:start w:val="12"/>
      <w:numFmt w:val="decimal"/>
      <w:lvlText w:val="%1."/>
      <w:lvlJc w:val="left"/>
      <w:pPr>
        <w:ind w:left="500" w:hanging="500"/>
      </w:pPr>
    </w:lvl>
    <w:lvl w:ilvl="1">
      <w:start w:val="5"/>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4C203F9A"/>
    <w:multiLevelType w:val="multilevel"/>
    <w:tmpl w:val="7ABC1918"/>
    <w:lvl w:ilvl="0">
      <w:start w:val="24"/>
      <w:numFmt w:val="decimal"/>
      <w:lvlText w:val="%1."/>
      <w:lvlJc w:val="left"/>
      <w:pPr>
        <w:ind w:left="500" w:hanging="50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7" w15:restartNumberingAfterBreak="0">
    <w:nsid w:val="4CDE37A9"/>
    <w:multiLevelType w:val="multilevel"/>
    <w:tmpl w:val="1C0ECC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D2A09CE"/>
    <w:multiLevelType w:val="multilevel"/>
    <w:tmpl w:val="93665B04"/>
    <w:lvl w:ilvl="0">
      <w:start w:val="1"/>
      <w:numFmt w:val="decimal"/>
      <w:lvlText w:val="%1."/>
      <w:lvlJc w:val="left"/>
      <w:pPr>
        <w:ind w:left="360" w:hanging="360"/>
      </w:pPr>
      <w:rPr>
        <w:b/>
      </w:rPr>
    </w:lvl>
    <w:lvl w:ilvl="1">
      <w:start w:val="1"/>
      <w:numFmt w:val="decimal"/>
      <w:lvlText w:val="%1.%2."/>
      <w:lvlJc w:val="left"/>
      <w:pPr>
        <w:ind w:left="432" w:hanging="432"/>
      </w:pPr>
      <w:rPr>
        <w:rFonts w:ascii="Cambria" w:eastAsia="Cambria" w:hAnsi="Cambria" w:cs="Cambria"/>
        <w:b/>
        <w:i w:val="0"/>
        <w:color w:val="000000"/>
        <w:sz w:val="24"/>
        <w:szCs w:val="24"/>
      </w:rPr>
    </w:lvl>
    <w:lvl w:ilvl="2">
      <w:start w:val="1"/>
      <w:numFmt w:val="decimal"/>
      <w:lvlText w:val="%3)"/>
      <w:lvlJc w:val="left"/>
      <w:pPr>
        <w:ind w:left="2773" w:hanging="504"/>
      </w:pPr>
      <w:rPr>
        <w:rFonts w:ascii="Cambria" w:eastAsia="Cambria" w:hAnsi="Cambria" w:cs="Cambria"/>
        <w:b w:val="0"/>
        <w:sz w:val="24"/>
        <w:szCs w:val="24"/>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9" w15:restartNumberingAfterBreak="0">
    <w:nsid w:val="4E606C94"/>
    <w:multiLevelType w:val="multilevel"/>
    <w:tmpl w:val="712643C0"/>
    <w:lvl w:ilvl="0">
      <w:start w:val="23"/>
      <w:numFmt w:val="decimal"/>
      <w:lvlText w:val="%1"/>
      <w:lvlJc w:val="left"/>
      <w:pPr>
        <w:ind w:left="444" w:hanging="444"/>
      </w:pPr>
    </w:lvl>
    <w:lvl w:ilvl="1">
      <w:start w:val="1"/>
      <w:numFmt w:val="decimal"/>
      <w:lvlText w:val="%1.%2"/>
      <w:lvlJc w:val="left"/>
      <w:pPr>
        <w:ind w:left="1164" w:hanging="444"/>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0" w15:restartNumberingAfterBreak="0">
    <w:nsid w:val="50980AE6"/>
    <w:multiLevelType w:val="multilevel"/>
    <w:tmpl w:val="8CB8EB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0CA1ABD"/>
    <w:multiLevelType w:val="multilevel"/>
    <w:tmpl w:val="E534A3CE"/>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2" w15:restartNumberingAfterBreak="0">
    <w:nsid w:val="528A4EB2"/>
    <w:multiLevelType w:val="multilevel"/>
    <w:tmpl w:val="7D968014"/>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3" w15:restartNumberingAfterBreak="0">
    <w:nsid w:val="55F73776"/>
    <w:multiLevelType w:val="multilevel"/>
    <w:tmpl w:val="E1B476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56EA0ACB"/>
    <w:multiLevelType w:val="multilevel"/>
    <w:tmpl w:val="68E4757C"/>
    <w:lvl w:ilvl="0">
      <w:start w:val="21"/>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5" w15:restartNumberingAfterBreak="0">
    <w:nsid w:val="59C46C5E"/>
    <w:multiLevelType w:val="multilevel"/>
    <w:tmpl w:val="4094DB3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15:restartNumberingAfterBreak="0">
    <w:nsid w:val="59D7664A"/>
    <w:multiLevelType w:val="multilevel"/>
    <w:tmpl w:val="0100D840"/>
    <w:lvl w:ilvl="0">
      <w:start w:val="1"/>
      <w:numFmt w:val="bullet"/>
      <w:lvlText w:val="−"/>
      <w:lvlJc w:val="left"/>
      <w:pPr>
        <w:ind w:left="2565" w:hanging="360"/>
      </w:pPr>
      <w:rPr>
        <w:rFonts w:ascii="Times New Roman" w:eastAsia="Times New Roman" w:hAnsi="Times New Roman" w:cs="Times New Roman"/>
      </w:rPr>
    </w:lvl>
    <w:lvl w:ilvl="1">
      <w:start w:val="1"/>
      <w:numFmt w:val="bullet"/>
      <w:lvlText w:val="o"/>
      <w:lvlJc w:val="left"/>
      <w:pPr>
        <w:ind w:left="3285" w:hanging="360"/>
      </w:pPr>
      <w:rPr>
        <w:rFonts w:ascii="Courier New" w:eastAsia="Courier New" w:hAnsi="Courier New" w:cs="Courier New"/>
      </w:rPr>
    </w:lvl>
    <w:lvl w:ilvl="2">
      <w:start w:val="1"/>
      <w:numFmt w:val="decimal"/>
      <w:lvlText w:val="%3."/>
      <w:lvlJc w:val="left"/>
      <w:pPr>
        <w:ind w:left="4225" w:hanging="580"/>
      </w:pPr>
    </w:lvl>
    <w:lvl w:ilvl="3">
      <w:start w:val="1"/>
      <w:numFmt w:val="bullet"/>
      <w:lvlText w:val="●"/>
      <w:lvlJc w:val="left"/>
      <w:pPr>
        <w:ind w:left="4725" w:hanging="360"/>
      </w:pPr>
      <w:rPr>
        <w:rFonts w:ascii="Noto Sans Symbols" w:eastAsia="Noto Sans Symbols" w:hAnsi="Noto Sans Symbols" w:cs="Noto Sans Symbols"/>
      </w:rPr>
    </w:lvl>
    <w:lvl w:ilvl="4">
      <w:start w:val="1"/>
      <w:numFmt w:val="bullet"/>
      <w:lvlText w:val="o"/>
      <w:lvlJc w:val="left"/>
      <w:pPr>
        <w:ind w:left="5445" w:hanging="360"/>
      </w:pPr>
      <w:rPr>
        <w:rFonts w:ascii="Courier New" w:eastAsia="Courier New" w:hAnsi="Courier New" w:cs="Courier New"/>
      </w:rPr>
    </w:lvl>
    <w:lvl w:ilvl="5">
      <w:start w:val="1"/>
      <w:numFmt w:val="bullet"/>
      <w:lvlText w:val="▪"/>
      <w:lvlJc w:val="left"/>
      <w:pPr>
        <w:ind w:left="6165" w:hanging="360"/>
      </w:pPr>
      <w:rPr>
        <w:rFonts w:ascii="Noto Sans Symbols" w:eastAsia="Noto Sans Symbols" w:hAnsi="Noto Sans Symbols" w:cs="Noto Sans Symbols"/>
      </w:rPr>
    </w:lvl>
    <w:lvl w:ilvl="6">
      <w:start w:val="1"/>
      <w:numFmt w:val="bullet"/>
      <w:lvlText w:val="●"/>
      <w:lvlJc w:val="left"/>
      <w:pPr>
        <w:ind w:left="6885" w:hanging="360"/>
      </w:pPr>
      <w:rPr>
        <w:rFonts w:ascii="Noto Sans Symbols" w:eastAsia="Noto Sans Symbols" w:hAnsi="Noto Sans Symbols" w:cs="Noto Sans Symbols"/>
      </w:rPr>
    </w:lvl>
    <w:lvl w:ilvl="7">
      <w:start w:val="1"/>
      <w:numFmt w:val="bullet"/>
      <w:lvlText w:val="o"/>
      <w:lvlJc w:val="left"/>
      <w:pPr>
        <w:ind w:left="7605" w:hanging="360"/>
      </w:pPr>
      <w:rPr>
        <w:rFonts w:ascii="Courier New" w:eastAsia="Courier New" w:hAnsi="Courier New" w:cs="Courier New"/>
      </w:rPr>
    </w:lvl>
    <w:lvl w:ilvl="8">
      <w:start w:val="1"/>
      <w:numFmt w:val="bullet"/>
      <w:lvlText w:val="▪"/>
      <w:lvlJc w:val="left"/>
      <w:pPr>
        <w:ind w:left="8325" w:hanging="360"/>
      </w:pPr>
      <w:rPr>
        <w:rFonts w:ascii="Noto Sans Symbols" w:eastAsia="Noto Sans Symbols" w:hAnsi="Noto Sans Symbols" w:cs="Noto Sans Symbols"/>
      </w:rPr>
    </w:lvl>
  </w:abstractNum>
  <w:abstractNum w:abstractNumId="57" w15:restartNumberingAfterBreak="0">
    <w:nsid w:val="5F6A2068"/>
    <w:multiLevelType w:val="multilevel"/>
    <w:tmpl w:val="CA70B9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F785A4A"/>
    <w:multiLevelType w:val="hybridMultilevel"/>
    <w:tmpl w:val="21808FA0"/>
    <w:lvl w:ilvl="0" w:tplc="FFFFFFFF">
      <w:start w:val="1"/>
      <w:numFmt w:val="lowerLetter"/>
      <w:lvlText w:val="%1)"/>
      <w:lvlJc w:val="left"/>
      <w:pPr>
        <w:ind w:left="15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56E09E4"/>
    <w:multiLevelType w:val="multilevel"/>
    <w:tmpl w:val="6298E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494DFE"/>
    <w:multiLevelType w:val="multilevel"/>
    <w:tmpl w:val="A91E5A1A"/>
    <w:lvl w:ilvl="0">
      <w:start w:val="1"/>
      <w:numFmt w:val="decimal"/>
      <w:pStyle w:val="Listanumerowana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90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7EA506E"/>
    <w:multiLevelType w:val="multilevel"/>
    <w:tmpl w:val="A134D802"/>
    <w:lvl w:ilvl="0">
      <w:start w:val="12"/>
      <w:numFmt w:val="decimal"/>
      <w:lvlText w:val="%1."/>
      <w:lvlJc w:val="left"/>
      <w:pPr>
        <w:ind w:left="500" w:hanging="500"/>
      </w:pPr>
    </w:lvl>
    <w:lvl w:ilvl="1">
      <w:start w:val="8"/>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6883391C"/>
    <w:multiLevelType w:val="multilevel"/>
    <w:tmpl w:val="33268B24"/>
    <w:lvl w:ilvl="0">
      <w:start w:val="6"/>
      <w:numFmt w:val="decimal"/>
      <w:lvlText w:val="%1."/>
      <w:lvlJc w:val="left"/>
      <w:pPr>
        <w:ind w:left="380" w:hanging="380"/>
      </w:pPr>
      <w:rPr>
        <w:color w:val="000000"/>
      </w:rPr>
    </w:lvl>
    <w:lvl w:ilvl="1">
      <w:start w:val="1"/>
      <w:numFmt w:val="decimal"/>
      <w:lvlText w:val="%1.%2."/>
      <w:lvlJc w:val="left"/>
      <w:pPr>
        <w:ind w:left="720" w:hanging="720"/>
      </w:pPr>
      <w:rPr>
        <w:b/>
        <w:color w:val="000000"/>
      </w:rPr>
    </w:lvl>
    <w:lvl w:ilvl="2">
      <w:start w:val="1"/>
      <w:numFmt w:val="decimal"/>
      <w:lvlText w:val="%1.%2.%3."/>
      <w:lvlJc w:val="left"/>
      <w:pPr>
        <w:ind w:left="1997"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64" w15:restartNumberingAfterBreak="0">
    <w:nsid w:val="6ABC6975"/>
    <w:multiLevelType w:val="multilevel"/>
    <w:tmpl w:val="DAEAC148"/>
    <w:lvl w:ilvl="0">
      <w:start w:val="1"/>
      <w:numFmt w:val="decimal"/>
      <w:lvlText w:val="%1)"/>
      <w:lvlJc w:val="left"/>
      <w:pPr>
        <w:ind w:left="2203" w:hanging="360"/>
      </w:pPr>
    </w:lvl>
    <w:lvl w:ilvl="1">
      <w:start w:val="1"/>
      <w:numFmt w:val="lowerLetter"/>
      <w:lvlText w:val="%2)"/>
      <w:lvlJc w:val="left"/>
      <w:pPr>
        <w:ind w:left="2149" w:hanging="360"/>
      </w:pPr>
      <w:rPr>
        <w:b/>
      </w:rPr>
    </w:lvl>
    <w:lvl w:ilvl="2">
      <w:start w:val="1"/>
      <w:numFmt w:val="lowerRoman"/>
      <w:lvlText w:val="%3."/>
      <w:lvlJc w:val="right"/>
      <w:pPr>
        <w:ind w:left="2869" w:hanging="180"/>
      </w:p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C540F82"/>
    <w:multiLevelType w:val="hybridMultilevel"/>
    <w:tmpl w:val="AED0FD8E"/>
    <w:lvl w:ilvl="0" w:tplc="04150011">
      <w:start w:val="1"/>
      <w:numFmt w:val="decimal"/>
      <w:lvlText w:val="%1)"/>
      <w:lvlJc w:val="left"/>
      <w:pPr>
        <w:ind w:left="1429" w:hanging="360"/>
      </w:pPr>
    </w:lvl>
    <w:lvl w:ilvl="1" w:tplc="BEEE5F24">
      <w:start w:val="1"/>
      <w:numFmt w:val="lowerLetter"/>
      <w:lvlText w:val="%2)"/>
      <w:lvlJc w:val="left"/>
      <w:pPr>
        <w:ind w:left="2149" w:hanging="360"/>
      </w:pPr>
      <w:rPr>
        <w:b w:val="0"/>
      </w:rPr>
    </w:lvl>
    <w:lvl w:ilvl="2" w:tplc="0415001B">
      <w:start w:val="1"/>
      <w:numFmt w:val="lowerRoman"/>
      <w:lvlText w:val="%3."/>
      <w:lvlJc w:val="right"/>
      <w:pPr>
        <w:ind w:left="2869" w:hanging="180"/>
      </w:pPr>
    </w:lvl>
    <w:lvl w:ilvl="3" w:tplc="8D6CCFD0">
      <w:start w:val="1"/>
      <w:numFmt w:val="decimal"/>
      <w:lvlText w:val="%4."/>
      <w:lvlJc w:val="left"/>
      <w:pPr>
        <w:ind w:left="3589" w:hanging="360"/>
      </w:pPr>
    </w:lvl>
    <w:lvl w:ilvl="4" w:tplc="09C652A0">
      <w:start w:val="1"/>
      <w:numFmt w:val="upperRoman"/>
      <w:lvlText w:val="%5."/>
      <w:lvlJc w:val="left"/>
      <w:pPr>
        <w:ind w:left="4669" w:hanging="72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6" w15:restartNumberingAfterBreak="0">
    <w:nsid w:val="6CE15341"/>
    <w:multiLevelType w:val="multilevel"/>
    <w:tmpl w:val="42401A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6ED52431"/>
    <w:multiLevelType w:val="multilevel"/>
    <w:tmpl w:val="45C4E53C"/>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8" w15:restartNumberingAfterBreak="0">
    <w:nsid w:val="6F47590C"/>
    <w:multiLevelType w:val="hybridMultilevel"/>
    <w:tmpl w:val="CF044448"/>
    <w:lvl w:ilvl="0" w:tplc="4D5C492A">
      <w:start w:val="1"/>
      <w:numFmt w:val="lowerLetter"/>
      <w:lvlText w:val="%1)"/>
      <w:lvlJc w:val="left"/>
      <w:pPr>
        <w:ind w:left="1920" w:hanging="360"/>
      </w:pPr>
      <w:rPr>
        <w:rFonts w:cs="Times New Roman" w:hint="default"/>
        <w:b w:val="0"/>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29457C9"/>
    <w:multiLevelType w:val="multilevel"/>
    <w:tmpl w:val="15A47448"/>
    <w:lvl w:ilvl="0">
      <w:start w:val="1"/>
      <w:numFmt w:val="lowerLetter"/>
      <w:lvlText w:val="%1)"/>
      <w:lvlJc w:val="left"/>
      <w:pPr>
        <w:ind w:left="1070" w:hanging="360"/>
      </w:pPr>
      <w:rPr>
        <w:rFonts w:ascii="Cambria" w:eastAsia="Cambria" w:hAnsi="Cambria" w:cs="Cambria"/>
        <w:b/>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1" w15:restartNumberingAfterBreak="0">
    <w:nsid w:val="73612ACE"/>
    <w:multiLevelType w:val="hybridMultilevel"/>
    <w:tmpl w:val="D700DA32"/>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5BE5AF5"/>
    <w:multiLevelType w:val="multilevel"/>
    <w:tmpl w:val="80B4169A"/>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3" w15:restartNumberingAfterBreak="0">
    <w:nsid w:val="762C3737"/>
    <w:multiLevelType w:val="multilevel"/>
    <w:tmpl w:val="DA26954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4" w15:restartNumberingAfterBreak="0">
    <w:nsid w:val="775662E7"/>
    <w:multiLevelType w:val="multilevel"/>
    <w:tmpl w:val="FC90ABBE"/>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5" w15:restartNumberingAfterBreak="0">
    <w:nsid w:val="77A952A8"/>
    <w:multiLevelType w:val="multilevel"/>
    <w:tmpl w:val="918056DE"/>
    <w:lvl w:ilvl="0">
      <w:start w:val="18"/>
      <w:numFmt w:val="decimal"/>
      <w:lvlText w:val="%1."/>
      <w:lvlJc w:val="left"/>
      <w:pPr>
        <w:ind w:left="500" w:hanging="500"/>
      </w:pPr>
    </w:lvl>
    <w:lvl w:ilvl="1">
      <w:start w:val="1"/>
      <w:numFmt w:val="decimal"/>
      <w:lvlText w:val="%1.%2."/>
      <w:lvlJc w:val="left"/>
      <w:pPr>
        <w:ind w:left="1145" w:hanging="720"/>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6" w15:restartNumberingAfterBreak="0">
    <w:nsid w:val="784071FF"/>
    <w:multiLevelType w:val="multilevel"/>
    <w:tmpl w:val="24DA196E"/>
    <w:lvl w:ilvl="0">
      <w:start w:val="13"/>
      <w:numFmt w:val="decimal"/>
      <w:pStyle w:val="Listanumerowana4"/>
      <w:lvlText w:val="%1."/>
      <w:lvlJc w:val="left"/>
      <w:pPr>
        <w:ind w:left="500" w:hanging="500"/>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15:restartNumberingAfterBreak="0">
    <w:nsid w:val="792003DE"/>
    <w:multiLevelType w:val="multilevel"/>
    <w:tmpl w:val="2B5E21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7B5E1CF2"/>
    <w:multiLevelType w:val="multilevel"/>
    <w:tmpl w:val="5E76306C"/>
    <w:lvl w:ilvl="0">
      <w:start w:val="3"/>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9" w15:restartNumberingAfterBreak="0">
    <w:nsid w:val="7F4602D4"/>
    <w:multiLevelType w:val="multilevel"/>
    <w:tmpl w:val="3E1621C6"/>
    <w:lvl w:ilvl="0">
      <w:start w:val="11"/>
      <w:numFmt w:val="decimal"/>
      <w:lvlText w:val="%1."/>
      <w:lvlJc w:val="left"/>
      <w:pPr>
        <w:ind w:left="500" w:hanging="500"/>
      </w:pPr>
    </w:lvl>
    <w:lvl w:ilvl="1">
      <w:start w:val="3"/>
      <w:numFmt w:val="decimal"/>
      <w:lvlText w:val="%1.%2."/>
      <w:lvlJc w:val="left"/>
      <w:pPr>
        <w:ind w:left="720" w:hanging="720"/>
      </w:pPr>
      <w:rPr>
        <w:b/>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0"/>
  </w:num>
  <w:num w:numId="2">
    <w:abstractNumId w:val="31"/>
  </w:num>
  <w:num w:numId="3">
    <w:abstractNumId w:val="20"/>
  </w:num>
  <w:num w:numId="4">
    <w:abstractNumId w:val="61"/>
  </w:num>
  <w:num w:numId="5">
    <w:abstractNumId w:val="76"/>
  </w:num>
  <w:num w:numId="6">
    <w:abstractNumId w:val="18"/>
  </w:num>
  <w:num w:numId="7">
    <w:abstractNumId w:val="11"/>
  </w:num>
  <w:num w:numId="8">
    <w:abstractNumId w:val="6"/>
  </w:num>
  <w:num w:numId="9">
    <w:abstractNumId w:val="77"/>
  </w:num>
  <w:num w:numId="10">
    <w:abstractNumId w:val="14"/>
  </w:num>
  <w:num w:numId="11">
    <w:abstractNumId w:val="45"/>
  </w:num>
  <w:num w:numId="12">
    <w:abstractNumId w:val="62"/>
  </w:num>
  <w:num w:numId="13">
    <w:abstractNumId w:val="25"/>
  </w:num>
  <w:num w:numId="14">
    <w:abstractNumId w:val="32"/>
  </w:num>
  <w:num w:numId="15">
    <w:abstractNumId w:val="5"/>
  </w:num>
  <w:num w:numId="16">
    <w:abstractNumId w:val="16"/>
  </w:num>
  <w:num w:numId="17">
    <w:abstractNumId w:val="42"/>
  </w:num>
  <w:num w:numId="18">
    <w:abstractNumId w:val="66"/>
  </w:num>
  <w:num w:numId="19">
    <w:abstractNumId w:val="28"/>
  </w:num>
  <w:num w:numId="20">
    <w:abstractNumId w:val="56"/>
  </w:num>
  <w:num w:numId="21">
    <w:abstractNumId w:val="46"/>
  </w:num>
  <w:num w:numId="22">
    <w:abstractNumId w:val="78"/>
  </w:num>
  <w:num w:numId="23">
    <w:abstractNumId w:val="29"/>
  </w:num>
  <w:num w:numId="24">
    <w:abstractNumId w:val="26"/>
  </w:num>
  <w:num w:numId="25">
    <w:abstractNumId w:val="24"/>
  </w:num>
  <w:num w:numId="26">
    <w:abstractNumId w:val="72"/>
  </w:num>
  <w:num w:numId="27">
    <w:abstractNumId w:val="67"/>
  </w:num>
  <w:num w:numId="28">
    <w:abstractNumId w:val="15"/>
  </w:num>
  <w:num w:numId="29">
    <w:abstractNumId w:val="1"/>
  </w:num>
  <w:num w:numId="30">
    <w:abstractNumId w:val="33"/>
  </w:num>
  <w:num w:numId="31">
    <w:abstractNumId w:val="74"/>
  </w:num>
  <w:num w:numId="32">
    <w:abstractNumId w:val="13"/>
  </w:num>
  <w:num w:numId="33">
    <w:abstractNumId w:val="43"/>
  </w:num>
  <w:num w:numId="34">
    <w:abstractNumId w:val="53"/>
  </w:num>
  <w:num w:numId="35">
    <w:abstractNumId w:val="30"/>
  </w:num>
  <w:num w:numId="36">
    <w:abstractNumId w:val="38"/>
  </w:num>
  <w:num w:numId="37">
    <w:abstractNumId w:val="41"/>
  </w:num>
  <w:num w:numId="38">
    <w:abstractNumId w:val="23"/>
  </w:num>
  <w:num w:numId="39">
    <w:abstractNumId w:val="52"/>
  </w:num>
  <w:num w:numId="40">
    <w:abstractNumId w:val="79"/>
  </w:num>
  <w:num w:numId="41">
    <w:abstractNumId w:val="27"/>
  </w:num>
  <w:num w:numId="42">
    <w:abstractNumId w:val="64"/>
  </w:num>
  <w:num w:numId="43">
    <w:abstractNumId w:val="34"/>
  </w:num>
  <w:num w:numId="44">
    <w:abstractNumId w:val="63"/>
  </w:num>
  <w:num w:numId="45">
    <w:abstractNumId w:val="40"/>
  </w:num>
  <w:num w:numId="46">
    <w:abstractNumId w:val="51"/>
  </w:num>
  <w:num w:numId="47">
    <w:abstractNumId w:val="47"/>
  </w:num>
  <w:num w:numId="48">
    <w:abstractNumId w:val="17"/>
  </w:num>
  <w:num w:numId="49">
    <w:abstractNumId w:val="73"/>
  </w:num>
  <w:num w:numId="50">
    <w:abstractNumId w:val="12"/>
  </w:num>
  <w:num w:numId="51">
    <w:abstractNumId w:val="39"/>
  </w:num>
  <w:num w:numId="52">
    <w:abstractNumId w:val="48"/>
  </w:num>
  <w:num w:numId="53">
    <w:abstractNumId w:val="4"/>
  </w:num>
  <w:num w:numId="54">
    <w:abstractNumId w:val="49"/>
  </w:num>
  <w:num w:numId="55">
    <w:abstractNumId w:val="21"/>
  </w:num>
  <w:num w:numId="56">
    <w:abstractNumId w:val="54"/>
  </w:num>
  <w:num w:numId="57">
    <w:abstractNumId w:val="55"/>
  </w:num>
  <w:num w:numId="58">
    <w:abstractNumId w:val="37"/>
  </w:num>
  <w:num w:numId="59">
    <w:abstractNumId w:val="19"/>
  </w:num>
  <w:num w:numId="60">
    <w:abstractNumId w:val="44"/>
  </w:num>
  <w:num w:numId="61">
    <w:abstractNumId w:val="3"/>
  </w:num>
  <w:num w:numId="62">
    <w:abstractNumId w:val="36"/>
  </w:num>
  <w:num w:numId="63">
    <w:abstractNumId w:val="22"/>
  </w:num>
  <w:num w:numId="64">
    <w:abstractNumId w:val="50"/>
  </w:num>
  <w:num w:numId="65">
    <w:abstractNumId w:val="75"/>
  </w:num>
  <w:num w:numId="66">
    <w:abstractNumId w:val="10"/>
  </w:num>
  <w:num w:numId="67">
    <w:abstractNumId w:val="7"/>
  </w:num>
  <w:num w:numId="68">
    <w:abstractNumId w:val="57"/>
  </w:num>
  <w:num w:numId="69">
    <w:abstractNumId w:val="9"/>
  </w:num>
  <w:num w:numId="70">
    <w:abstractNumId w:val="71"/>
  </w:num>
  <w:num w:numId="71">
    <w:abstractNumId w:val="60"/>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35"/>
  </w:num>
  <w:num w:numId="79">
    <w:abstractNumId w:val="59"/>
  </w:num>
  <w:num w:numId="80">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20F3"/>
    <w:rsid w:val="000054E6"/>
    <w:rsid w:val="000131C6"/>
    <w:rsid w:val="000266B3"/>
    <w:rsid w:val="0005564F"/>
    <w:rsid w:val="00061D61"/>
    <w:rsid w:val="00084D98"/>
    <w:rsid w:val="0009504D"/>
    <w:rsid w:val="000A5211"/>
    <w:rsid w:val="000E2FEC"/>
    <w:rsid w:val="000E4FAC"/>
    <w:rsid w:val="001026C2"/>
    <w:rsid w:val="00104457"/>
    <w:rsid w:val="00122D89"/>
    <w:rsid w:val="00137D76"/>
    <w:rsid w:val="00140F41"/>
    <w:rsid w:val="00155A72"/>
    <w:rsid w:val="00164432"/>
    <w:rsid w:val="001653B3"/>
    <w:rsid w:val="0017302E"/>
    <w:rsid w:val="001C2B9E"/>
    <w:rsid w:val="001F2D06"/>
    <w:rsid w:val="00204453"/>
    <w:rsid w:val="0020792C"/>
    <w:rsid w:val="00227734"/>
    <w:rsid w:val="0023165F"/>
    <w:rsid w:val="00232972"/>
    <w:rsid w:val="00242FF3"/>
    <w:rsid w:val="002678BA"/>
    <w:rsid w:val="002B717B"/>
    <w:rsid w:val="002C1F37"/>
    <w:rsid w:val="002D0B96"/>
    <w:rsid w:val="002D0DEE"/>
    <w:rsid w:val="00326803"/>
    <w:rsid w:val="003270F5"/>
    <w:rsid w:val="0033471A"/>
    <w:rsid w:val="00340953"/>
    <w:rsid w:val="00374DF0"/>
    <w:rsid w:val="00385379"/>
    <w:rsid w:val="003E16BE"/>
    <w:rsid w:val="003E6318"/>
    <w:rsid w:val="004166C0"/>
    <w:rsid w:val="00420F92"/>
    <w:rsid w:val="004300FA"/>
    <w:rsid w:val="00472C71"/>
    <w:rsid w:val="00483DD4"/>
    <w:rsid w:val="00486409"/>
    <w:rsid w:val="00487174"/>
    <w:rsid w:val="004D20F3"/>
    <w:rsid w:val="004D2B63"/>
    <w:rsid w:val="004D6E0E"/>
    <w:rsid w:val="004E2F4B"/>
    <w:rsid w:val="004F6BA6"/>
    <w:rsid w:val="00515908"/>
    <w:rsid w:val="00523789"/>
    <w:rsid w:val="005762D4"/>
    <w:rsid w:val="005772AE"/>
    <w:rsid w:val="005868BB"/>
    <w:rsid w:val="005D5114"/>
    <w:rsid w:val="005E2A65"/>
    <w:rsid w:val="005E413A"/>
    <w:rsid w:val="00605AB1"/>
    <w:rsid w:val="00642062"/>
    <w:rsid w:val="00647C4A"/>
    <w:rsid w:val="006504DD"/>
    <w:rsid w:val="006624BC"/>
    <w:rsid w:val="00665034"/>
    <w:rsid w:val="00666A65"/>
    <w:rsid w:val="00671214"/>
    <w:rsid w:val="00686BE8"/>
    <w:rsid w:val="006B700C"/>
    <w:rsid w:val="00705A2A"/>
    <w:rsid w:val="00722EBB"/>
    <w:rsid w:val="007513D4"/>
    <w:rsid w:val="00786359"/>
    <w:rsid w:val="007B0F33"/>
    <w:rsid w:val="007B3621"/>
    <w:rsid w:val="007B6AC2"/>
    <w:rsid w:val="007F2134"/>
    <w:rsid w:val="008206D0"/>
    <w:rsid w:val="00825200"/>
    <w:rsid w:val="008374A1"/>
    <w:rsid w:val="00852CBA"/>
    <w:rsid w:val="0085510A"/>
    <w:rsid w:val="0087323A"/>
    <w:rsid w:val="00873BD1"/>
    <w:rsid w:val="00874578"/>
    <w:rsid w:val="00876291"/>
    <w:rsid w:val="008A2733"/>
    <w:rsid w:val="008A29DF"/>
    <w:rsid w:val="008C6C1C"/>
    <w:rsid w:val="008D4962"/>
    <w:rsid w:val="008F3652"/>
    <w:rsid w:val="00913E8D"/>
    <w:rsid w:val="0092012B"/>
    <w:rsid w:val="0093396B"/>
    <w:rsid w:val="0096279A"/>
    <w:rsid w:val="00984685"/>
    <w:rsid w:val="0098709E"/>
    <w:rsid w:val="00993441"/>
    <w:rsid w:val="00994008"/>
    <w:rsid w:val="009B010E"/>
    <w:rsid w:val="009E6A6F"/>
    <w:rsid w:val="009F04CD"/>
    <w:rsid w:val="00A153BF"/>
    <w:rsid w:val="00A26984"/>
    <w:rsid w:val="00A32FDE"/>
    <w:rsid w:val="00A43392"/>
    <w:rsid w:val="00A50FCB"/>
    <w:rsid w:val="00A6340A"/>
    <w:rsid w:val="00AA6E5E"/>
    <w:rsid w:val="00AC4F30"/>
    <w:rsid w:val="00B06CB5"/>
    <w:rsid w:val="00B13BF6"/>
    <w:rsid w:val="00B23AE6"/>
    <w:rsid w:val="00B4522B"/>
    <w:rsid w:val="00B45D6F"/>
    <w:rsid w:val="00B51469"/>
    <w:rsid w:val="00B67C7F"/>
    <w:rsid w:val="00B84AA7"/>
    <w:rsid w:val="00BA114C"/>
    <w:rsid w:val="00BA716A"/>
    <w:rsid w:val="00BB0AE1"/>
    <w:rsid w:val="00C10690"/>
    <w:rsid w:val="00C1533B"/>
    <w:rsid w:val="00C35F8E"/>
    <w:rsid w:val="00C73E74"/>
    <w:rsid w:val="00C85E06"/>
    <w:rsid w:val="00C9657E"/>
    <w:rsid w:val="00CB6EF0"/>
    <w:rsid w:val="00CC527B"/>
    <w:rsid w:val="00D0176F"/>
    <w:rsid w:val="00D05480"/>
    <w:rsid w:val="00D0652A"/>
    <w:rsid w:val="00D26A91"/>
    <w:rsid w:val="00D32637"/>
    <w:rsid w:val="00D42DA5"/>
    <w:rsid w:val="00D47F14"/>
    <w:rsid w:val="00D57D91"/>
    <w:rsid w:val="00D6187C"/>
    <w:rsid w:val="00D7462F"/>
    <w:rsid w:val="00D93286"/>
    <w:rsid w:val="00DB241C"/>
    <w:rsid w:val="00DD787D"/>
    <w:rsid w:val="00DE7E89"/>
    <w:rsid w:val="00DF2AAA"/>
    <w:rsid w:val="00E054DC"/>
    <w:rsid w:val="00E22C66"/>
    <w:rsid w:val="00E3045A"/>
    <w:rsid w:val="00E509AF"/>
    <w:rsid w:val="00E56ED0"/>
    <w:rsid w:val="00E57B5F"/>
    <w:rsid w:val="00E66231"/>
    <w:rsid w:val="00E670B0"/>
    <w:rsid w:val="00EC67D4"/>
    <w:rsid w:val="00EE4FA9"/>
    <w:rsid w:val="00EF214E"/>
    <w:rsid w:val="00EF7B06"/>
    <w:rsid w:val="00F017FF"/>
    <w:rsid w:val="00F027F2"/>
    <w:rsid w:val="00F07E28"/>
    <w:rsid w:val="00F10277"/>
    <w:rsid w:val="00F25B0F"/>
    <w:rsid w:val="00F30E4C"/>
    <w:rsid w:val="00F33B34"/>
    <w:rsid w:val="00F46396"/>
    <w:rsid w:val="00F564CD"/>
    <w:rsid w:val="00F604A6"/>
    <w:rsid w:val="00F64E9A"/>
    <w:rsid w:val="00F75720"/>
    <w:rsid w:val="00F92E68"/>
    <w:rsid w:val="00FA3FF9"/>
    <w:rsid w:val="00FB01BA"/>
    <w:rsid w:val="00FC1FE0"/>
    <w:rsid w:val="00FC7007"/>
    <w:rsid w:val="00FD3C65"/>
    <w:rsid w:val="00FE7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54CD"/>
  <w15:docId w15:val="{7931A5BB-AD3C-4472-947F-530FCA1E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734"/>
  </w:style>
  <w:style w:type="paragraph" w:styleId="Nagwek1">
    <w:name w:val="heading 1"/>
    <w:basedOn w:val="Normalny"/>
    <w:next w:val="Normalny"/>
    <w:link w:val="Nagwek1Znak"/>
    <w:uiPriority w:val="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uiPriority w:val="9"/>
    <w:semiHidden/>
    <w:unhideWhenUsed/>
    <w:qFormat/>
    <w:rsid w:val="004D20F3"/>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D07D8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rsid w:val="004D20F3"/>
    <w:pPr>
      <w:keepNext/>
      <w:keepLines/>
      <w:spacing w:before="240" w:after="40"/>
      <w:outlineLvl w:val="3"/>
    </w:pPr>
    <w:rPr>
      <w:b/>
    </w:rPr>
  </w:style>
  <w:style w:type="paragraph" w:styleId="Nagwek5">
    <w:name w:val="heading 5"/>
    <w:basedOn w:val="Normalny"/>
    <w:next w:val="Normalny"/>
    <w:uiPriority w:val="9"/>
    <w:semiHidden/>
    <w:unhideWhenUsed/>
    <w:qFormat/>
    <w:rsid w:val="004D20F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4D20F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D20F3"/>
  </w:style>
  <w:style w:type="table" w:customStyle="1" w:styleId="TableNormal">
    <w:name w:val="Table Normal"/>
    <w:rsid w:val="004D20F3"/>
    <w:tblPr>
      <w:tblCellMar>
        <w:top w:w="0" w:type="dxa"/>
        <w:left w:w="0" w:type="dxa"/>
        <w:bottom w:w="0" w:type="dxa"/>
        <w:right w:w="0" w:type="dxa"/>
      </w:tblCellMar>
    </w:tblPr>
  </w:style>
  <w:style w:type="paragraph" w:styleId="Tytu">
    <w:name w:val="Title"/>
    <w:basedOn w:val="Normalny"/>
    <w:next w:val="Normalny"/>
    <w:link w:val="TytuZnak"/>
    <w:uiPriority w:val="10"/>
    <w:qFormat/>
    <w:rsid w:val="00D63857"/>
    <w:pPr>
      <w:contextualSpacing/>
    </w:pPr>
    <w:rPr>
      <w:rFonts w:ascii="Calibri Light" w:eastAsia="Calibri" w:hAnsi="Calibri Light"/>
      <w:spacing w:val="-10"/>
      <w:kern w:val="2"/>
      <w:sz w:val="56"/>
      <w:szCs w:val="20"/>
    </w:rPr>
  </w:style>
  <w:style w:type="table" w:customStyle="1" w:styleId="TableNormal0">
    <w:name w:val="Table Normal"/>
    <w:rsid w:val="004D20F3"/>
    <w:tblPr>
      <w:tblCellMar>
        <w:top w:w="0" w:type="dxa"/>
        <w:left w:w="0" w:type="dxa"/>
        <w:bottom w:w="0" w:type="dxa"/>
        <w:right w:w="0" w:type="dxa"/>
      </w:tblCellMar>
    </w:tblPr>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customStyle="1" w:styleId="Odwiedzoneczeinternetowe">
    <w:name w:val="Odwiedzone łącze internetowe"/>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hAnsi="Times"/>
      <w:sz w:val="20"/>
      <w:szCs w:val="20"/>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sid w:val="002F572E"/>
    <w:rPr>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sid w:val="004D20F3"/>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ierozpoznanawzmianka4">
    <w:name w:val="Nierozpoznana wzmianka4"/>
    <w:basedOn w:val="Domylnaczcionkaakapitu"/>
    <w:uiPriority w:val="99"/>
    <w:qFormat/>
    <w:rsid w:val="00C11FAC"/>
    <w:rPr>
      <w:color w:val="605E5C"/>
      <w:shd w:val="clear" w:color="auto" w:fill="E1DFDD"/>
    </w:rPr>
  </w:style>
  <w:style w:type="character" w:customStyle="1" w:styleId="Znakiprzypiswdolnych">
    <w:name w:val="Znaki przypisów dolnych"/>
    <w:uiPriority w:val="99"/>
    <w:qFormat/>
    <w:rsid w:val="002F572E"/>
    <w:rPr>
      <w:vertAlign w:val="superscript"/>
    </w:rPr>
  </w:style>
  <w:style w:type="character" w:customStyle="1" w:styleId="HTML-wstpniesformatowanyZnak">
    <w:name w:val="HTML - wstępnie sformatowany Znak"/>
    <w:basedOn w:val="Domylnaczcionkaakapitu"/>
    <w:uiPriority w:val="99"/>
    <w:semiHidden/>
    <w:qFormat/>
    <w:rsid w:val="005715E5"/>
    <w:rPr>
      <w:rFonts w:ascii="Courier New" w:eastAsia="Times New Roman" w:hAnsi="Courier New" w:cs="Courier New"/>
    </w:rPr>
  </w:style>
  <w:style w:type="character" w:customStyle="1" w:styleId="Nagwek3Znak">
    <w:name w:val="Nagłówek 3 Znak"/>
    <w:basedOn w:val="Domylnaczcionkaakapitu"/>
    <w:link w:val="Nagwek3"/>
    <w:uiPriority w:val="9"/>
    <w:semiHidden/>
    <w:qFormat/>
    <w:rsid w:val="00D07D86"/>
    <w:rPr>
      <w:rFonts w:asciiTheme="majorHAnsi" w:eastAsiaTheme="majorEastAsia" w:hAnsiTheme="majorHAnsi" w:cstheme="majorBidi"/>
      <w:color w:val="243F60" w:themeColor="accent1" w:themeShade="7F"/>
      <w:sz w:val="24"/>
      <w:szCs w:val="24"/>
    </w:rPr>
  </w:style>
  <w:style w:type="character" w:customStyle="1" w:styleId="Znakiprzypiswkocowych">
    <w:name w:val="Znaki przypisów końcowych"/>
    <w:qFormat/>
    <w:rsid w:val="004D20F3"/>
  </w:style>
  <w:style w:type="paragraph" w:styleId="Nagwek">
    <w:name w:val="header"/>
    <w:aliases w:val="Nagłówek strony"/>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rsid w:val="004D20F3"/>
    <w:pPr>
      <w:suppressLineNumbers/>
      <w:spacing w:before="120" w:after="120"/>
    </w:pPr>
    <w:rPr>
      <w:rFonts w:cs="Mangal"/>
      <w:i/>
      <w:iCs/>
    </w:rPr>
  </w:style>
  <w:style w:type="paragraph" w:customStyle="1" w:styleId="Indeks">
    <w:name w:val="Indeks"/>
    <w:basedOn w:val="Normalny"/>
    <w:qFormat/>
    <w:rsid w:val="004D20F3"/>
    <w:pPr>
      <w:suppressLineNumbers/>
    </w:pPr>
    <w:rPr>
      <w:rFonts w:cs="Mangal"/>
    </w:rPr>
  </w:style>
  <w:style w:type="paragraph" w:customStyle="1" w:styleId="Gwkaistopka">
    <w:name w:val="Główka i stopka"/>
    <w:basedOn w:val="Normalny"/>
    <w:qFormat/>
    <w:rsid w:val="004D20F3"/>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paragraph" w:customStyle="1" w:styleId="Kolorowalistaakcent11">
    <w:name w:val="Kolorowa lista — akcent 11"/>
    <w:aliases w:val="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color w:val="000000"/>
      <w:lang w:eastAsia="en-US"/>
    </w:rPr>
  </w:style>
  <w:style w:type="paragraph" w:styleId="Bezodstpw">
    <w:name w:val="No Spacing"/>
    <w:link w:val="BezodstpwZnak"/>
    <w:uiPriority w:val="1"/>
    <w:qFormat/>
    <w:rsid w:val="00811203"/>
    <w:rPr>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3"/>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4"/>
      </w:num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numPr>
        <w:numId w:val="5"/>
      </w:numPr>
      <w:ind w:left="2552" w:hanging="851"/>
    </w:pPr>
  </w:style>
  <w:style w:type="paragraph" w:styleId="Listanumerowana5">
    <w:name w:val="List Number 5"/>
    <w:basedOn w:val="Normalny"/>
    <w:qFormat/>
    <w:rsid w:val="00253817"/>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textAlignment w:val="baseline"/>
    </w:pPr>
    <w:rPr>
      <w:rFonts w:cs="Tahoma"/>
      <w:kern w:val="2"/>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1"/>
    <w:next w:val="Normalny1"/>
    <w:link w:val="PodtytuZnak"/>
    <w:rsid w:val="004D20F3"/>
    <w:pPr>
      <w:spacing w:after="60"/>
      <w:jc w:val="center"/>
    </w:pPr>
    <w:rPr>
      <w:rFonts w:ascii="Cambria" w:eastAsia="Cambria" w:hAnsi="Cambria" w:cs="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0">
    <w:name w:val="Normalny1"/>
    <w:qFormat/>
    <w:rsid w:val="00B662E2"/>
    <w:pPr>
      <w:widowControl w:val="0"/>
    </w:pPr>
    <w:rPr>
      <w:rFonts w:eastAsia="Lucida Sans Unicode" w:cs="Arial"/>
      <w:lang w:eastAsia="zh-CN" w:bidi="hi-IN"/>
    </w:rPr>
  </w:style>
  <w:style w:type="paragraph" w:customStyle="1" w:styleId="Kolorowecieniowanieakcent31">
    <w:name w:val="Kolorowe cieniowanie — akcent 31"/>
    <w:basedOn w:val="Normalny"/>
    <w:qFormat/>
    <w:rsid w:val="004A2BA8"/>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uiPriority w:val="99"/>
    <w:semiHidden/>
    <w:unhideWhenUsed/>
    <w:qFormat/>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awartoramki">
    <w:name w:val="Zawartość ramki"/>
    <w:basedOn w:val="Normalny"/>
    <w:qFormat/>
    <w:rsid w:val="004D20F3"/>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34"/>
    <w:qFormat/>
    <w:rsid w:val="00F06E53"/>
    <w:rPr>
      <w:rFonts w:eastAsia="SimSun"/>
      <w:lang w:eastAsia="zh-CN"/>
    </w:rPr>
  </w:style>
  <w:style w:type="character" w:styleId="Hipercze">
    <w:name w:val="Hyperlink"/>
    <w:basedOn w:val="Domylnaczcionkaakapitu"/>
    <w:uiPriority w:val="99"/>
    <w:unhideWhenUsed/>
    <w:locked/>
    <w:rsid w:val="003C0571"/>
    <w:rPr>
      <w:color w:val="0000FF" w:themeColor="hyperlink"/>
      <w:u w:val="single"/>
    </w:rPr>
  </w:style>
  <w:style w:type="character" w:customStyle="1" w:styleId="Nierozpoznanawzmianka5">
    <w:name w:val="Nierozpoznana wzmianka5"/>
    <w:basedOn w:val="Domylnaczcionkaakapitu"/>
    <w:uiPriority w:val="99"/>
    <w:semiHidden/>
    <w:unhideWhenUsed/>
    <w:rsid w:val="003C0571"/>
    <w:rPr>
      <w:color w:val="605E5C"/>
      <w:shd w:val="clear" w:color="auto" w:fill="E1DFDD"/>
    </w:rPr>
  </w:style>
  <w:style w:type="character" w:customStyle="1" w:styleId="pojedynczapozycja">
    <w:name w:val="pojedyncza_pozycja"/>
    <w:rsid w:val="00202DB5"/>
    <w:rPr>
      <w:rFonts w:ascii="Times New Roman" w:hAnsi="Times New Roman" w:cs="Times New Roman" w:hint="default"/>
    </w:rPr>
  </w:style>
  <w:style w:type="table" w:customStyle="1" w:styleId="a">
    <w:basedOn w:val="TableNormal0"/>
    <w:rsid w:val="004D20F3"/>
    <w:tblPr>
      <w:tblStyleRowBandSize w:val="1"/>
      <w:tblStyleColBandSize w:val="1"/>
      <w:tblCellMar>
        <w:left w:w="108" w:type="dxa"/>
        <w:right w:w="108" w:type="dxa"/>
      </w:tblCellMar>
    </w:tblPr>
  </w:style>
  <w:style w:type="table" w:customStyle="1" w:styleId="a0">
    <w:basedOn w:val="TableNormal0"/>
    <w:rsid w:val="004D20F3"/>
    <w:tblPr>
      <w:tblStyleRowBandSize w:val="1"/>
      <w:tblStyleColBandSize w:val="1"/>
      <w:tblCellMar>
        <w:left w:w="115" w:type="dxa"/>
        <w:right w:w="115" w:type="dxa"/>
      </w:tblCellMar>
    </w:tblPr>
  </w:style>
  <w:style w:type="table" w:customStyle="1" w:styleId="a1">
    <w:basedOn w:val="TableNormal0"/>
    <w:rsid w:val="004D20F3"/>
    <w:tblPr>
      <w:tblStyleRowBandSize w:val="1"/>
      <w:tblStyleColBandSize w:val="1"/>
      <w:tblCellMar>
        <w:left w:w="115" w:type="dxa"/>
        <w:right w:w="115" w:type="dxa"/>
      </w:tblCellMar>
    </w:tblPr>
  </w:style>
  <w:style w:type="table" w:customStyle="1" w:styleId="a2">
    <w:basedOn w:val="TableNormal0"/>
    <w:rsid w:val="004D20F3"/>
    <w:tblPr>
      <w:tblStyleRowBandSize w:val="1"/>
      <w:tblStyleColBandSize w:val="1"/>
      <w:tblCellMar>
        <w:left w:w="115" w:type="dxa"/>
        <w:right w:w="115" w:type="dxa"/>
      </w:tblCellMar>
    </w:tblPr>
  </w:style>
  <w:style w:type="table" w:customStyle="1" w:styleId="a3">
    <w:basedOn w:val="TableNormal0"/>
    <w:rsid w:val="004D20F3"/>
    <w:tblPr>
      <w:tblStyleRowBandSize w:val="1"/>
      <w:tblStyleColBandSize w:val="1"/>
      <w:tblCellMar>
        <w:left w:w="115" w:type="dxa"/>
        <w:right w:w="115" w:type="dxa"/>
      </w:tblCellMar>
    </w:tblPr>
  </w:style>
  <w:style w:type="table" w:customStyle="1" w:styleId="a4">
    <w:basedOn w:val="TableNormal0"/>
    <w:rsid w:val="004D20F3"/>
    <w:tblPr>
      <w:tblStyleRowBandSize w:val="1"/>
      <w:tblStyleColBandSize w:val="1"/>
      <w:tblCellMar>
        <w:left w:w="115" w:type="dxa"/>
        <w:right w:w="115" w:type="dxa"/>
      </w:tblCellMar>
    </w:tblPr>
  </w:style>
  <w:style w:type="table" w:customStyle="1" w:styleId="a5">
    <w:basedOn w:val="TableNormal0"/>
    <w:rsid w:val="004D20F3"/>
    <w:tblPr>
      <w:tblStyleRowBandSize w:val="1"/>
      <w:tblStyleColBandSize w:val="1"/>
      <w:tblCellMar>
        <w:left w:w="115" w:type="dxa"/>
        <w:right w:w="115" w:type="dxa"/>
      </w:tblCellMar>
    </w:tblPr>
  </w:style>
  <w:style w:type="table" w:customStyle="1" w:styleId="a6">
    <w:basedOn w:val="TableNormal0"/>
    <w:rsid w:val="004D20F3"/>
    <w:tblPr>
      <w:tblStyleRowBandSize w:val="1"/>
      <w:tblStyleColBandSize w:val="1"/>
      <w:tblCellMar>
        <w:left w:w="115" w:type="dxa"/>
        <w:right w:w="115" w:type="dxa"/>
      </w:tblCellMar>
    </w:tblPr>
  </w:style>
  <w:style w:type="table" w:customStyle="1" w:styleId="a7">
    <w:basedOn w:val="TableNormal0"/>
    <w:rsid w:val="004D20F3"/>
    <w:tblPr>
      <w:tblStyleRowBandSize w:val="1"/>
      <w:tblStyleColBandSize w:val="1"/>
      <w:tblCellMar>
        <w:left w:w="115" w:type="dxa"/>
        <w:right w:w="115" w:type="dxa"/>
      </w:tblCellMar>
    </w:tblPr>
  </w:style>
  <w:style w:type="table" w:customStyle="1" w:styleId="a8">
    <w:basedOn w:val="TableNormal0"/>
    <w:rsid w:val="004D20F3"/>
    <w:tblPr>
      <w:tblStyleRowBandSize w:val="1"/>
      <w:tblStyleColBandSize w:val="1"/>
      <w:tblCellMar>
        <w:left w:w="108" w:type="dxa"/>
        <w:right w:w="108" w:type="dxa"/>
      </w:tblCellMar>
    </w:tblPr>
  </w:style>
  <w:style w:type="table" w:customStyle="1" w:styleId="a9">
    <w:basedOn w:val="TableNormal0"/>
    <w:rsid w:val="004D20F3"/>
    <w:tblPr>
      <w:tblStyleRowBandSize w:val="1"/>
      <w:tblStyleColBandSize w:val="1"/>
      <w:tblCellMar>
        <w:left w:w="115" w:type="dxa"/>
        <w:right w:w="115" w:type="dxa"/>
      </w:tblCellMar>
    </w:tblPr>
  </w:style>
  <w:style w:type="table" w:customStyle="1" w:styleId="aa">
    <w:basedOn w:val="TableNormal0"/>
    <w:rsid w:val="004D20F3"/>
    <w:tblPr>
      <w:tblStyleRowBandSize w:val="1"/>
      <w:tblStyleColBandSize w:val="1"/>
      <w:tblCellMar>
        <w:left w:w="115" w:type="dxa"/>
        <w:right w:w="115" w:type="dxa"/>
      </w:tblCellMar>
    </w:tblPr>
  </w:style>
  <w:style w:type="table" w:customStyle="1" w:styleId="ab">
    <w:basedOn w:val="TableNormal0"/>
    <w:rsid w:val="004D20F3"/>
    <w:tblPr>
      <w:tblStyleRowBandSize w:val="1"/>
      <w:tblStyleColBandSize w:val="1"/>
      <w:tblCellMar>
        <w:left w:w="115" w:type="dxa"/>
        <w:right w:w="115" w:type="dxa"/>
      </w:tblCellMar>
    </w:tblPr>
  </w:style>
  <w:style w:type="table" w:customStyle="1" w:styleId="ac">
    <w:basedOn w:val="TableNormal0"/>
    <w:rsid w:val="004D20F3"/>
    <w:tblPr>
      <w:tblStyleRowBandSize w:val="1"/>
      <w:tblStyleColBandSize w:val="1"/>
      <w:tblCellMar>
        <w:left w:w="115" w:type="dxa"/>
        <w:right w:w="115" w:type="dxa"/>
      </w:tblCellMar>
    </w:tblPr>
  </w:style>
  <w:style w:type="table" w:customStyle="1" w:styleId="ad">
    <w:basedOn w:val="TableNormal0"/>
    <w:rsid w:val="004D20F3"/>
    <w:tblPr>
      <w:tblStyleRowBandSize w:val="1"/>
      <w:tblStyleColBandSize w:val="1"/>
      <w:tblCellMar>
        <w:left w:w="115" w:type="dxa"/>
        <w:right w:w="115" w:type="dxa"/>
      </w:tblCellMar>
    </w:tblPr>
  </w:style>
  <w:style w:type="table" w:customStyle="1" w:styleId="ae">
    <w:basedOn w:val="TableNormal0"/>
    <w:rsid w:val="004D20F3"/>
    <w:tblPr>
      <w:tblStyleRowBandSize w:val="1"/>
      <w:tblStyleColBandSize w:val="1"/>
      <w:tblCellMar>
        <w:left w:w="115" w:type="dxa"/>
        <w:right w:w="115" w:type="dxa"/>
      </w:tblCellMar>
    </w:tblPr>
  </w:style>
  <w:style w:type="table" w:customStyle="1" w:styleId="af">
    <w:basedOn w:val="TableNormal0"/>
    <w:rsid w:val="004D20F3"/>
    <w:tblPr>
      <w:tblStyleRowBandSize w:val="1"/>
      <w:tblStyleColBandSize w:val="1"/>
      <w:tblCellMar>
        <w:left w:w="115" w:type="dxa"/>
        <w:right w:w="115" w:type="dxa"/>
      </w:tblCellMar>
    </w:tblPr>
  </w:style>
  <w:style w:type="table" w:customStyle="1" w:styleId="af0">
    <w:basedOn w:val="TableNormal0"/>
    <w:rsid w:val="004D20F3"/>
    <w:tblPr>
      <w:tblStyleRowBandSize w:val="1"/>
      <w:tblStyleColBandSize w:val="1"/>
      <w:tblCellMar>
        <w:left w:w="115" w:type="dxa"/>
        <w:right w:w="115" w:type="dxa"/>
      </w:tblCellMar>
    </w:tblPr>
  </w:style>
  <w:style w:type="table" w:customStyle="1" w:styleId="af1">
    <w:basedOn w:val="TableNormal0"/>
    <w:rsid w:val="004D20F3"/>
    <w:tblPr>
      <w:tblStyleRowBandSize w:val="1"/>
      <w:tblStyleColBandSize w:val="1"/>
      <w:tblCellMar>
        <w:left w:w="115" w:type="dxa"/>
        <w:right w:w="115" w:type="dxa"/>
      </w:tblCellMar>
    </w:tblPr>
  </w:style>
  <w:style w:type="table" w:customStyle="1" w:styleId="af2">
    <w:basedOn w:val="TableNormal0"/>
    <w:rsid w:val="004D20F3"/>
    <w:tblPr>
      <w:tblStyleRowBandSize w:val="1"/>
      <w:tblStyleColBandSize w:val="1"/>
      <w:tblCellMar>
        <w:left w:w="115" w:type="dxa"/>
        <w:right w:w="115" w:type="dxa"/>
      </w:tblCellMar>
    </w:tblPr>
  </w:style>
  <w:style w:type="table" w:customStyle="1" w:styleId="af3">
    <w:basedOn w:val="TableNormal0"/>
    <w:rsid w:val="004D20F3"/>
    <w:tblPr>
      <w:tblStyleRowBandSize w:val="1"/>
      <w:tblStyleColBandSize w:val="1"/>
      <w:tblCellMar>
        <w:left w:w="115" w:type="dxa"/>
        <w:right w:w="115" w:type="dxa"/>
      </w:tblCellMar>
    </w:tblPr>
  </w:style>
  <w:style w:type="table" w:customStyle="1" w:styleId="af4">
    <w:basedOn w:val="TableNormal0"/>
    <w:rsid w:val="004D20F3"/>
    <w:tblPr>
      <w:tblStyleRowBandSize w:val="1"/>
      <w:tblStyleColBandSize w:val="1"/>
      <w:tblCellMar>
        <w:left w:w="115" w:type="dxa"/>
        <w:right w:w="115" w:type="dxa"/>
      </w:tblCellMar>
    </w:tblPr>
  </w:style>
  <w:style w:type="table" w:customStyle="1" w:styleId="af5">
    <w:basedOn w:val="TableNormal0"/>
    <w:rsid w:val="004D20F3"/>
    <w:tblPr>
      <w:tblStyleRowBandSize w:val="1"/>
      <w:tblStyleColBandSize w:val="1"/>
      <w:tblCellMar>
        <w:left w:w="115" w:type="dxa"/>
        <w:right w:w="115" w:type="dxa"/>
      </w:tblCellMar>
    </w:tblPr>
  </w:style>
  <w:style w:type="table" w:customStyle="1" w:styleId="af6">
    <w:basedOn w:val="TableNormal0"/>
    <w:rsid w:val="004D20F3"/>
    <w:tblPr>
      <w:tblStyleRowBandSize w:val="1"/>
      <w:tblStyleColBandSize w:val="1"/>
      <w:tblCellMar>
        <w:left w:w="115" w:type="dxa"/>
        <w:right w:w="115" w:type="dxa"/>
      </w:tblCellMar>
    </w:tblPr>
  </w:style>
  <w:style w:type="table" w:customStyle="1" w:styleId="af7">
    <w:basedOn w:val="TableNormal0"/>
    <w:rsid w:val="004D20F3"/>
    <w:tblPr>
      <w:tblStyleRowBandSize w:val="1"/>
      <w:tblStyleColBandSize w:val="1"/>
      <w:tblCellMar>
        <w:left w:w="115" w:type="dxa"/>
        <w:right w:w="115" w:type="dxa"/>
      </w:tblCellMar>
    </w:tblPr>
  </w:style>
  <w:style w:type="table" w:customStyle="1" w:styleId="af8">
    <w:basedOn w:val="TableNormal0"/>
    <w:rsid w:val="004D20F3"/>
    <w:tblPr>
      <w:tblStyleRowBandSize w:val="1"/>
      <w:tblStyleColBandSize w:val="1"/>
      <w:tblCellMar>
        <w:left w:w="115" w:type="dxa"/>
        <w:right w:w="115" w:type="dxa"/>
      </w:tblCellMar>
    </w:tblPr>
  </w:style>
  <w:style w:type="table" w:customStyle="1" w:styleId="af9">
    <w:basedOn w:val="TableNormal0"/>
    <w:rsid w:val="004D20F3"/>
    <w:tblPr>
      <w:tblStyleRowBandSize w:val="1"/>
      <w:tblStyleColBandSize w:val="1"/>
      <w:tblCellMar>
        <w:left w:w="115" w:type="dxa"/>
        <w:right w:w="115" w:type="dxa"/>
      </w:tblCellMar>
    </w:tblPr>
  </w:style>
  <w:style w:type="table" w:customStyle="1" w:styleId="afa">
    <w:basedOn w:val="TableNormal0"/>
    <w:rsid w:val="004D20F3"/>
    <w:tblPr>
      <w:tblStyleRowBandSize w:val="1"/>
      <w:tblStyleColBandSize w:val="1"/>
      <w:tblCellMar>
        <w:left w:w="115" w:type="dxa"/>
        <w:right w:w="115" w:type="dxa"/>
      </w:tblCellMar>
    </w:tblPr>
  </w:style>
  <w:style w:type="table" w:customStyle="1" w:styleId="afb">
    <w:basedOn w:val="TableNormal0"/>
    <w:rsid w:val="004D20F3"/>
    <w:tblPr>
      <w:tblStyleRowBandSize w:val="1"/>
      <w:tblStyleColBandSize w:val="1"/>
      <w:tblCellMar>
        <w:left w:w="115" w:type="dxa"/>
        <w:right w:w="115" w:type="dxa"/>
      </w:tblCellMar>
    </w:tblPr>
  </w:style>
  <w:style w:type="table" w:customStyle="1" w:styleId="afc">
    <w:basedOn w:val="TableNormal0"/>
    <w:rsid w:val="004D20F3"/>
    <w:tblPr>
      <w:tblStyleRowBandSize w:val="1"/>
      <w:tblStyleColBandSize w:val="1"/>
      <w:tblCellMar>
        <w:left w:w="115" w:type="dxa"/>
        <w:right w:w="115" w:type="dxa"/>
      </w:tblCellMar>
    </w:tblPr>
  </w:style>
  <w:style w:type="table" w:customStyle="1" w:styleId="afd">
    <w:basedOn w:val="TableNormal0"/>
    <w:rsid w:val="004D20F3"/>
    <w:tblPr>
      <w:tblStyleRowBandSize w:val="1"/>
      <w:tblStyleColBandSize w:val="1"/>
      <w:tblCellMar>
        <w:left w:w="115" w:type="dxa"/>
        <w:right w:w="115" w:type="dxa"/>
      </w:tblCellMar>
    </w:tblPr>
  </w:style>
  <w:style w:type="table" w:customStyle="1" w:styleId="afe">
    <w:basedOn w:val="TableNormal0"/>
    <w:rsid w:val="004D20F3"/>
    <w:tblPr>
      <w:tblStyleRowBandSize w:val="1"/>
      <w:tblStyleColBandSize w:val="1"/>
      <w:tblCellMar>
        <w:left w:w="115" w:type="dxa"/>
        <w:right w:w="115" w:type="dxa"/>
      </w:tblCellMar>
    </w:tblPr>
  </w:style>
  <w:style w:type="table" w:customStyle="1" w:styleId="aff">
    <w:basedOn w:val="TableNormal0"/>
    <w:rsid w:val="004D20F3"/>
    <w:tblPr>
      <w:tblStyleRowBandSize w:val="1"/>
      <w:tblStyleColBandSize w:val="1"/>
      <w:tblCellMar>
        <w:left w:w="108" w:type="dxa"/>
        <w:right w:w="108" w:type="dxa"/>
      </w:tblCellMar>
    </w:tblPr>
  </w:style>
  <w:style w:type="table" w:customStyle="1" w:styleId="aff0">
    <w:basedOn w:val="TableNormal0"/>
    <w:rsid w:val="004D20F3"/>
    <w:tblPr>
      <w:tblStyleRowBandSize w:val="1"/>
      <w:tblStyleColBandSize w:val="1"/>
      <w:tblCellMar>
        <w:left w:w="108" w:type="dxa"/>
        <w:right w:w="108" w:type="dxa"/>
      </w:tblCellMar>
    </w:tblPr>
  </w:style>
  <w:style w:type="table" w:customStyle="1" w:styleId="aff1">
    <w:basedOn w:val="TableNormal0"/>
    <w:rsid w:val="004D20F3"/>
    <w:tblPr>
      <w:tblStyleRowBandSize w:val="1"/>
      <w:tblStyleColBandSize w:val="1"/>
      <w:tblCellMar>
        <w:left w:w="108" w:type="dxa"/>
        <w:right w:w="108" w:type="dxa"/>
      </w:tblCellMar>
    </w:tblPr>
  </w:style>
  <w:style w:type="table" w:customStyle="1" w:styleId="aff2">
    <w:basedOn w:val="TableNormal0"/>
    <w:rsid w:val="004D20F3"/>
    <w:tblPr>
      <w:tblStyleRowBandSize w:val="1"/>
      <w:tblStyleColBandSize w:val="1"/>
      <w:tblCellMar>
        <w:left w:w="108" w:type="dxa"/>
        <w:right w:w="108" w:type="dxa"/>
      </w:tblCellMar>
    </w:tblPr>
  </w:style>
  <w:style w:type="table" w:customStyle="1" w:styleId="aff3">
    <w:basedOn w:val="TableNormal0"/>
    <w:rsid w:val="004D20F3"/>
    <w:tblPr>
      <w:tblStyleRowBandSize w:val="1"/>
      <w:tblStyleColBandSize w:val="1"/>
      <w:tblCellMar>
        <w:left w:w="108" w:type="dxa"/>
        <w:right w:w="108" w:type="dxa"/>
      </w:tblCellMar>
    </w:tblPr>
  </w:style>
  <w:style w:type="table" w:customStyle="1" w:styleId="aff4">
    <w:basedOn w:val="TableNormal0"/>
    <w:rsid w:val="004D20F3"/>
    <w:tblPr>
      <w:tblStyleRowBandSize w:val="1"/>
      <w:tblStyleColBandSize w:val="1"/>
      <w:tblCellMar>
        <w:left w:w="108" w:type="dxa"/>
        <w:right w:w="108" w:type="dxa"/>
      </w:tblCellMar>
    </w:tblPr>
  </w:style>
  <w:style w:type="table" w:customStyle="1" w:styleId="aff5">
    <w:basedOn w:val="TableNormal0"/>
    <w:rsid w:val="004D20F3"/>
    <w:tblPr>
      <w:tblStyleRowBandSize w:val="1"/>
      <w:tblStyleColBandSize w:val="1"/>
      <w:tblCellMar>
        <w:left w:w="108" w:type="dxa"/>
        <w:right w:w="108" w:type="dxa"/>
      </w:tblCellMar>
    </w:tblPr>
  </w:style>
  <w:style w:type="table" w:customStyle="1" w:styleId="aff6">
    <w:basedOn w:val="TableNormal0"/>
    <w:rsid w:val="004D20F3"/>
    <w:tblPr>
      <w:tblStyleRowBandSize w:val="1"/>
      <w:tblStyleColBandSize w:val="1"/>
      <w:tblCellMar>
        <w:left w:w="108" w:type="dxa"/>
        <w:right w:w="108" w:type="dxa"/>
      </w:tblCellMar>
    </w:tblPr>
  </w:style>
  <w:style w:type="table" w:customStyle="1" w:styleId="aff7">
    <w:basedOn w:val="TableNormal0"/>
    <w:rsid w:val="004D20F3"/>
    <w:tblPr>
      <w:tblStyleRowBandSize w:val="1"/>
      <w:tblStyleColBandSize w:val="1"/>
      <w:tblCellMar>
        <w:left w:w="108" w:type="dxa"/>
        <w:right w:w="108" w:type="dxa"/>
      </w:tblCellMar>
    </w:tblPr>
  </w:style>
  <w:style w:type="table" w:customStyle="1" w:styleId="aff8">
    <w:basedOn w:val="TableNormal0"/>
    <w:rsid w:val="004D20F3"/>
    <w:tblPr>
      <w:tblStyleRowBandSize w:val="1"/>
      <w:tblStyleColBandSize w:val="1"/>
      <w:tblCellMar>
        <w:left w:w="108" w:type="dxa"/>
        <w:right w:w="108" w:type="dxa"/>
      </w:tblCellMar>
    </w:tblPr>
  </w:style>
  <w:style w:type="table" w:customStyle="1" w:styleId="aff9">
    <w:basedOn w:val="TableNormal0"/>
    <w:rsid w:val="004D20F3"/>
    <w:tblPr>
      <w:tblStyleRowBandSize w:val="1"/>
      <w:tblStyleColBandSize w:val="1"/>
      <w:tblCellMar>
        <w:left w:w="108" w:type="dxa"/>
        <w:right w:w="108" w:type="dxa"/>
      </w:tblCellMar>
    </w:tblPr>
  </w:style>
  <w:style w:type="table" w:customStyle="1" w:styleId="affa">
    <w:basedOn w:val="TableNormal0"/>
    <w:rsid w:val="004D20F3"/>
    <w:tblPr>
      <w:tblStyleRowBandSize w:val="1"/>
      <w:tblStyleColBandSize w:val="1"/>
      <w:tblCellMar>
        <w:left w:w="108" w:type="dxa"/>
        <w:right w:w="108" w:type="dxa"/>
      </w:tblCellMar>
    </w:tblPr>
  </w:style>
  <w:style w:type="table" w:customStyle="1" w:styleId="affb">
    <w:basedOn w:val="TableNormal0"/>
    <w:rsid w:val="004D20F3"/>
    <w:tblPr>
      <w:tblStyleRowBandSize w:val="1"/>
      <w:tblStyleColBandSize w:val="1"/>
      <w:tblCellMar>
        <w:left w:w="108" w:type="dxa"/>
        <w:right w:w="108" w:type="dxa"/>
      </w:tblCellMar>
    </w:tblPr>
  </w:style>
  <w:style w:type="table" w:customStyle="1" w:styleId="affc">
    <w:basedOn w:val="TableNormal0"/>
    <w:rsid w:val="004D20F3"/>
    <w:tblPr>
      <w:tblStyleRowBandSize w:val="1"/>
      <w:tblStyleColBandSize w:val="1"/>
      <w:tblCellMar>
        <w:left w:w="108" w:type="dxa"/>
        <w:right w:w="108" w:type="dxa"/>
      </w:tblCellMar>
    </w:tblPr>
  </w:style>
  <w:style w:type="table" w:customStyle="1" w:styleId="affd">
    <w:basedOn w:val="TableNormal0"/>
    <w:rsid w:val="004D20F3"/>
    <w:tblPr>
      <w:tblStyleRowBandSize w:val="1"/>
      <w:tblStyleColBandSize w:val="1"/>
      <w:tblCellMar>
        <w:left w:w="108" w:type="dxa"/>
        <w:right w:w="108" w:type="dxa"/>
      </w:tblCellMar>
    </w:tblPr>
  </w:style>
  <w:style w:type="table" w:customStyle="1" w:styleId="affe">
    <w:basedOn w:val="TableNormal0"/>
    <w:rsid w:val="004D20F3"/>
    <w:tblPr>
      <w:tblStyleRowBandSize w:val="1"/>
      <w:tblStyleColBandSize w:val="1"/>
      <w:tblCellMar>
        <w:left w:w="108" w:type="dxa"/>
        <w:right w:w="108" w:type="dxa"/>
      </w:tblCellMar>
    </w:tblPr>
  </w:style>
  <w:style w:type="table" w:customStyle="1" w:styleId="afff">
    <w:basedOn w:val="TableNormal0"/>
    <w:rsid w:val="004D20F3"/>
    <w:tblPr>
      <w:tblStyleRowBandSize w:val="1"/>
      <w:tblStyleColBandSize w:val="1"/>
      <w:tblCellMar>
        <w:left w:w="108" w:type="dxa"/>
        <w:right w:w="108" w:type="dxa"/>
      </w:tblCellMar>
    </w:tblPr>
  </w:style>
  <w:style w:type="table" w:customStyle="1" w:styleId="afff0">
    <w:basedOn w:val="TableNormal0"/>
    <w:rsid w:val="004D20F3"/>
    <w:tblPr>
      <w:tblStyleRowBandSize w:val="1"/>
      <w:tblStyleColBandSize w:val="1"/>
      <w:tblCellMar>
        <w:left w:w="108" w:type="dxa"/>
        <w:right w:w="108" w:type="dxa"/>
      </w:tblCellMar>
    </w:tblPr>
  </w:style>
  <w:style w:type="table" w:customStyle="1" w:styleId="afff1">
    <w:basedOn w:val="TableNormal0"/>
    <w:rsid w:val="004D20F3"/>
    <w:tblPr>
      <w:tblStyleRowBandSize w:val="1"/>
      <w:tblStyleColBandSize w:val="1"/>
      <w:tblCellMar>
        <w:left w:w="108" w:type="dxa"/>
        <w:right w:w="108" w:type="dxa"/>
      </w:tblCellMar>
    </w:tblPr>
  </w:style>
  <w:style w:type="table" w:customStyle="1" w:styleId="afff2">
    <w:basedOn w:val="TableNormal0"/>
    <w:rsid w:val="004D20F3"/>
    <w:tblPr>
      <w:tblStyleRowBandSize w:val="1"/>
      <w:tblStyleColBandSize w:val="1"/>
      <w:tblCellMar>
        <w:left w:w="108" w:type="dxa"/>
        <w:right w:w="108" w:type="dxa"/>
      </w:tblCellMar>
    </w:tblPr>
  </w:style>
  <w:style w:type="table" w:customStyle="1" w:styleId="afff3">
    <w:basedOn w:val="TableNormal0"/>
    <w:rsid w:val="004D20F3"/>
    <w:tblPr>
      <w:tblStyleRowBandSize w:val="1"/>
      <w:tblStyleColBandSize w:val="1"/>
      <w:tblCellMar>
        <w:left w:w="108" w:type="dxa"/>
        <w:right w:w="108" w:type="dxa"/>
      </w:tblCellMar>
    </w:tblPr>
  </w:style>
  <w:style w:type="table" w:customStyle="1" w:styleId="afff4">
    <w:basedOn w:val="TableNormal0"/>
    <w:rsid w:val="004D20F3"/>
    <w:tblPr>
      <w:tblStyleRowBandSize w:val="1"/>
      <w:tblStyleColBandSize w:val="1"/>
      <w:tblCellMar>
        <w:left w:w="108" w:type="dxa"/>
        <w:right w:w="108" w:type="dxa"/>
      </w:tblCellMar>
    </w:tblPr>
  </w:style>
  <w:style w:type="table" w:customStyle="1" w:styleId="afff5">
    <w:basedOn w:val="TableNormal0"/>
    <w:rsid w:val="004D20F3"/>
    <w:tblPr>
      <w:tblStyleRowBandSize w:val="1"/>
      <w:tblStyleColBandSize w:val="1"/>
      <w:tblCellMar>
        <w:left w:w="108" w:type="dxa"/>
        <w:right w:w="108" w:type="dxa"/>
      </w:tblCellMar>
    </w:tblPr>
  </w:style>
  <w:style w:type="table" w:customStyle="1" w:styleId="afff6">
    <w:basedOn w:val="TableNormal0"/>
    <w:rsid w:val="004D20F3"/>
    <w:tblPr>
      <w:tblStyleRowBandSize w:val="1"/>
      <w:tblStyleColBandSize w:val="1"/>
      <w:tblCellMar>
        <w:left w:w="108" w:type="dxa"/>
        <w:right w:w="108" w:type="dxa"/>
      </w:tblCellMar>
    </w:tblPr>
  </w:style>
  <w:style w:type="table" w:customStyle="1" w:styleId="afff7">
    <w:basedOn w:val="TableNormal0"/>
    <w:rsid w:val="004D20F3"/>
    <w:tblPr>
      <w:tblStyleRowBandSize w:val="1"/>
      <w:tblStyleColBandSize w:val="1"/>
      <w:tblCellMar>
        <w:left w:w="108" w:type="dxa"/>
        <w:right w:w="108" w:type="dxa"/>
      </w:tblCellMar>
    </w:tblPr>
  </w:style>
  <w:style w:type="table" w:customStyle="1" w:styleId="afff8">
    <w:basedOn w:val="TableNormal0"/>
    <w:rsid w:val="004D20F3"/>
    <w:tblPr>
      <w:tblStyleRowBandSize w:val="1"/>
      <w:tblStyleColBandSize w:val="1"/>
      <w:tblCellMar>
        <w:left w:w="108" w:type="dxa"/>
        <w:right w:w="108" w:type="dxa"/>
      </w:tblCellMar>
    </w:tblPr>
  </w:style>
  <w:style w:type="table" w:customStyle="1" w:styleId="afff9">
    <w:basedOn w:val="TableNormal0"/>
    <w:rsid w:val="004D20F3"/>
    <w:tblPr>
      <w:tblStyleRowBandSize w:val="1"/>
      <w:tblStyleColBandSize w:val="1"/>
      <w:tblCellMar>
        <w:left w:w="108" w:type="dxa"/>
        <w:right w:w="108" w:type="dxa"/>
      </w:tblCellMar>
    </w:tblPr>
  </w:style>
  <w:style w:type="table" w:customStyle="1" w:styleId="afffa">
    <w:basedOn w:val="TableNormal0"/>
    <w:rsid w:val="004D20F3"/>
    <w:tblPr>
      <w:tblStyleRowBandSize w:val="1"/>
      <w:tblStyleColBandSize w:val="1"/>
      <w:tblCellMar>
        <w:left w:w="108" w:type="dxa"/>
        <w:right w:w="108" w:type="dxa"/>
      </w:tblCellMar>
    </w:tblPr>
  </w:style>
  <w:style w:type="table" w:customStyle="1" w:styleId="afffb">
    <w:basedOn w:val="TableNormal0"/>
    <w:rsid w:val="004D20F3"/>
    <w:tblPr>
      <w:tblStyleRowBandSize w:val="1"/>
      <w:tblStyleColBandSize w:val="1"/>
      <w:tblCellMar>
        <w:left w:w="108" w:type="dxa"/>
        <w:right w:w="108" w:type="dxa"/>
      </w:tblCellMar>
    </w:tblPr>
  </w:style>
  <w:style w:type="table" w:customStyle="1" w:styleId="afffc">
    <w:basedOn w:val="TableNormal0"/>
    <w:rsid w:val="004D20F3"/>
    <w:tblPr>
      <w:tblStyleRowBandSize w:val="1"/>
      <w:tblStyleColBandSize w:val="1"/>
      <w:tblCellMar>
        <w:left w:w="108" w:type="dxa"/>
        <w:right w:w="108" w:type="dxa"/>
      </w:tblCellMar>
    </w:tblPr>
  </w:style>
  <w:style w:type="table" w:customStyle="1" w:styleId="afffd">
    <w:basedOn w:val="TableNormal0"/>
    <w:rsid w:val="004D20F3"/>
    <w:tblPr>
      <w:tblStyleRowBandSize w:val="1"/>
      <w:tblStyleColBandSize w:val="1"/>
      <w:tblCellMar>
        <w:left w:w="108" w:type="dxa"/>
        <w:right w:w="108" w:type="dxa"/>
      </w:tblCellMar>
    </w:tblPr>
  </w:style>
  <w:style w:type="table" w:customStyle="1" w:styleId="afffe">
    <w:basedOn w:val="TableNormal0"/>
    <w:rsid w:val="004D20F3"/>
    <w:tblPr>
      <w:tblStyleRowBandSize w:val="1"/>
      <w:tblStyleColBandSize w:val="1"/>
      <w:tblCellMar>
        <w:left w:w="108" w:type="dxa"/>
        <w:right w:w="108" w:type="dxa"/>
      </w:tblCellMar>
    </w:tblPr>
  </w:style>
  <w:style w:type="table" w:customStyle="1" w:styleId="affff">
    <w:basedOn w:val="TableNormal0"/>
    <w:rsid w:val="004D20F3"/>
    <w:tblPr>
      <w:tblStyleRowBandSize w:val="1"/>
      <w:tblStyleColBandSize w:val="1"/>
      <w:tblCellMar>
        <w:left w:w="108" w:type="dxa"/>
        <w:right w:w="108" w:type="dxa"/>
      </w:tblCellMar>
    </w:tblPr>
  </w:style>
  <w:style w:type="table" w:customStyle="1" w:styleId="affff0">
    <w:basedOn w:val="TableNormal0"/>
    <w:rsid w:val="004D20F3"/>
    <w:tblPr>
      <w:tblStyleRowBandSize w:val="1"/>
      <w:tblStyleColBandSize w:val="1"/>
      <w:tblCellMar>
        <w:left w:w="108" w:type="dxa"/>
        <w:right w:w="108" w:type="dxa"/>
      </w:tblCellMar>
    </w:tblPr>
  </w:style>
  <w:style w:type="table" w:customStyle="1" w:styleId="affff1">
    <w:basedOn w:val="TableNormal0"/>
    <w:rsid w:val="004D20F3"/>
    <w:tblPr>
      <w:tblStyleRowBandSize w:val="1"/>
      <w:tblStyleColBandSize w:val="1"/>
      <w:tblCellMar>
        <w:left w:w="108" w:type="dxa"/>
        <w:right w:w="108" w:type="dxa"/>
      </w:tblCellMar>
    </w:tblPr>
  </w:style>
  <w:style w:type="table" w:customStyle="1" w:styleId="affff2">
    <w:basedOn w:val="TableNormal0"/>
    <w:rsid w:val="004D20F3"/>
    <w:tblPr>
      <w:tblStyleRowBandSize w:val="1"/>
      <w:tblStyleColBandSize w:val="1"/>
      <w:tblCellMar>
        <w:left w:w="108" w:type="dxa"/>
        <w:right w:w="108" w:type="dxa"/>
      </w:tblCellMar>
    </w:tblPr>
  </w:style>
  <w:style w:type="character" w:customStyle="1" w:styleId="Nierozpoznanawzmianka6">
    <w:name w:val="Nierozpoznana wzmianka6"/>
    <w:basedOn w:val="Domylnaczcionkaakapitu"/>
    <w:uiPriority w:val="99"/>
    <w:semiHidden/>
    <w:unhideWhenUsed/>
    <w:rsid w:val="007B0F33"/>
    <w:rPr>
      <w:color w:val="605E5C"/>
      <w:shd w:val="clear" w:color="auto" w:fill="E1DFDD"/>
    </w:rPr>
  </w:style>
  <w:style w:type="character" w:customStyle="1" w:styleId="Nierozpoznanawzmianka7">
    <w:name w:val="Nierozpoznana wzmianka7"/>
    <w:basedOn w:val="Domylnaczcionkaakapitu"/>
    <w:uiPriority w:val="99"/>
    <w:semiHidden/>
    <w:unhideWhenUsed/>
    <w:rsid w:val="009E6A6F"/>
    <w:rPr>
      <w:color w:val="605E5C"/>
      <w:shd w:val="clear" w:color="auto" w:fill="E1DFDD"/>
    </w:rPr>
  </w:style>
  <w:style w:type="table" w:styleId="rednialista2akcent1">
    <w:name w:val="Medium List 2 Accent 1"/>
    <w:basedOn w:val="Standardowy"/>
    <w:uiPriority w:val="66"/>
    <w:rsid w:val="00913E8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3209">
      <w:bodyDiv w:val="1"/>
      <w:marLeft w:val="0"/>
      <w:marRight w:val="0"/>
      <w:marTop w:val="0"/>
      <w:marBottom w:val="0"/>
      <w:divBdr>
        <w:top w:val="none" w:sz="0" w:space="0" w:color="auto"/>
        <w:left w:val="none" w:sz="0" w:space="0" w:color="auto"/>
        <w:bottom w:val="none" w:sz="0" w:space="0" w:color="auto"/>
        <w:right w:val="none" w:sz="0" w:space="0" w:color="auto"/>
      </w:divBdr>
    </w:div>
    <w:div w:id="986277044">
      <w:bodyDiv w:val="1"/>
      <w:marLeft w:val="0"/>
      <w:marRight w:val="0"/>
      <w:marTop w:val="0"/>
      <w:marBottom w:val="0"/>
      <w:divBdr>
        <w:top w:val="none" w:sz="0" w:space="0" w:color="auto"/>
        <w:left w:val="none" w:sz="0" w:space="0" w:color="auto"/>
        <w:bottom w:val="none" w:sz="0" w:space="0" w:color="auto"/>
        <w:right w:val="none" w:sz="0" w:space="0" w:color="auto"/>
      </w:divBdr>
    </w:div>
    <w:div w:id="1109738914">
      <w:bodyDiv w:val="1"/>
      <w:marLeft w:val="0"/>
      <w:marRight w:val="0"/>
      <w:marTop w:val="0"/>
      <w:marBottom w:val="0"/>
      <w:divBdr>
        <w:top w:val="none" w:sz="0" w:space="0" w:color="auto"/>
        <w:left w:val="none" w:sz="0" w:space="0" w:color="auto"/>
        <w:bottom w:val="none" w:sz="0" w:space="0" w:color="auto"/>
        <w:right w:val="none" w:sz="0" w:space="0" w:color="auto"/>
      </w:divBdr>
      <w:divsChild>
        <w:div w:id="1607542070">
          <w:marLeft w:val="-2400"/>
          <w:marRight w:val="-480"/>
          <w:marTop w:val="0"/>
          <w:marBottom w:val="0"/>
          <w:divBdr>
            <w:top w:val="none" w:sz="0" w:space="0" w:color="auto"/>
            <w:left w:val="none" w:sz="0" w:space="0" w:color="auto"/>
            <w:bottom w:val="none" w:sz="0" w:space="0" w:color="auto"/>
            <w:right w:val="none" w:sz="0" w:space="0" w:color="auto"/>
          </w:divBdr>
        </w:div>
        <w:div w:id="386875807">
          <w:marLeft w:val="-2400"/>
          <w:marRight w:val="-480"/>
          <w:marTop w:val="0"/>
          <w:marBottom w:val="0"/>
          <w:divBdr>
            <w:top w:val="none" w:sz="0" w:space="0" w:color="auto"/>
            <w:left w:val="none" w:sz="0" w:space="0" w:color="auto"/>
            <w:bottom w:val="none" w:sz="0" w:space="0" w:color="auto"/>
            <w:right w:val="none" w:sz="0" w:space="0" w:color="auto"/>
          </w:divBdr>
        </w:div>
        <w:div w:id="330371520">
          <w:marLeft w:val="-2400"/>
          <w:marRight w:val="-480"/>
          <w:marTop w:val="0"/>
          <w:marBottom w:val="0"/>
          <w:divBdr>
            <w:top w:val="none" w:sz="0" w:space="0" w:color="auto"/>
            <w:left w:val="none" w:sz="0" w:space="0" w:color="auto"/>
            <w:bottom w:val="none" w:sz="0" w:space="0" w:color="auto"/>
            <w:right w:val="none" w:sz="0" w:space="0" w:color="auto"/>
          </w:divBdr>
        </w:div>
        <w:div w:id="1885024012">
          <w:marLeft w:val="-2400"/>
          <w:marRight w:val="-480"/>
          <w:marTop w:val="0"/>
          <w:marBottom w:val="0"/>
          <w:divBdr>
            <w:top w:val="none" w:sz="0" w:space="0" w:color="auto"/>
            <w:left w:val="none" w:sz="0" w:space="0" w:color="auto"/>
            <w:bottom w:val="none" w:sz="0" w:space="0" w:color="auto"/>
            <w:right w:val="none" w:sz="0" w:space="0" w:color="auto"/>
          </w:divBdr>
        </w:div>
        <w:div w:id="1647584905">
          <w:marLeft w:val="-2400"/>
          <w:marRight w:val="-480"/>
          <w:marTop w:val="0"/>
          <w:marBottom w:val="0"/>
          <w:divBdr>
            <w:top w:val="none" w:sz="0" w:space="0" w:color="auto"/>
            <w:left w:val="none" w:sz="0" w:space="0" w:color="auto"/>
            <w:bottom w:val="none" w:sz="0" w:space="0" w:color="auto"/>
            <w:right w:val="none" w:sz="0" w:space="0" w:color="auto"/>
          </w:divBdr>
        </w:div>
        <w:div w:id="1647927005">
          <w:marLeft w:val="-2400"/>
          <w:marRight w:val="-480"/>
          <w:marTop w:val="0"/>
          <w:marBottom w:val="0"/>
          <w:divBdr>
            <w:top w:val="none" w:sz="0" w:space="0" w:color="auto"/>
            <w:left w:val="none" w:sz="0" w:space="0" w:color="auto"/>
            <w:bottom w:val="none" w:sz="0" w:space="0" w:color="auto"/>
            <w:right w:val="none" w:sz="0" w:space="0" w:color="auto"/>
          </w:divBdr>
        </w:div>
        <w:div w:id="1443646945">
          <w:marLeft w:val="-2400"/>
          <w:marRight w:val="-480"/>
          <w:marTop w:val="0"/>
          <w:marBottom w:val="0"/>
          <w:divBdr>
            <w:top w:val="none" w:sz="0" w:space="0" w:color="auto"/>
            <w:left w:val="none" w:sz="0" w:space="0" w:color="auto"/>
            <w:bottom w:val="none" w:sz="0" w:space="0" w:color="auto"/>
            <w:right w:val="none" w:sz="0" w:space="0" w:color="auto"/>
          </w:divBdr>
        </w:div>
        <w:div w:id="1566840188">
          <w:marLeft w:val="-2400"/>
          <w:marRight w:val="-480"/>
          <w:marTop w:val="0"/>
          <w:marBottom w:val="0"/>
          <w:divBdr>
            <w:top w:val="none" w:sz="0" w:space="0" w:color="auto"/>
            <w:left w:val="none" w:sz="0" w:space="0" w:color="auto"/>
            <w:bottom w:val="none" w:sz="0" w:space="0" w:color="auto"/>
            <w:right w:val="none" w:sz="0" w:space="0" w:color="auto"/>
          </w:divBdr>
        </w:div>
        <w:div w:id="1288900647">
          <w:marLeft w:val="-2400"/>
          <w:marRight w:val="-480"/>
          <w:marTop w:val="0"/>
          <w:marBottom w:val="0"/>
          <w:divBdr>
            <w:top w:val="none" w:sz="0" w:space="0" w:color="auto"/>
            <w:left w:val="none" w:sz="0" w:space="0" w:color="auto"/>
            <w:bottom w:val="none" w:sz="0" w:space="0" w:color="auto"/>
            <w:right w:val="none" w:sz="0" w:space="0" w:color="auto"/>
          </w:divBdr>
        </w:div>
      </w:divsChild>
    </w:div>
    <w:div w:id="1326516169">
      <w:bodyDiv w:val="1"/>
      <w:marLeft w:val="0"/>
      <w:marRight w:val="0"/>
      <w:marTop w:val="0"/>
      <w:marBottom w:val="0"/>
      <w:divBdr>
        <w:top w:val="none" w:sz="0" w:space="0" w:color="auto"/>
        <w:left w:val="none" w:sz="0" w:space="0" w:color="auto"/>
        <w:bottom w:val="none" w:sz="0" w:space="0" w:color="auto"/>
        <w:right w:val="none" w:sz="0" w:space="0" w:color="auto"/>
      </w:divBdr>
    </w:div>
    <w:div w:id="207258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https://sip.lex.pl/"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ala.finn.pl/" TargetMode="External"/><Relationship Id="rId17" Type="http://schemas.openxmlformats.org/officeDocument/2006/relationships/hyperlink" Target="https://sip.lex.pl/"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biala.pl" TargetMode="External"/><Relationship Id="rId24" Type="http://schemas.openxmlformats.org/officeDocument/2006/relationships/hyperlink" Target="about:blank"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about:blank" TargetMode="External"/><Relationship Id="rId28" Type="http://schemas.openxmlformats.org/officeDocument/2006/relationships/hyperlink" Target="https://miniportal.uzp.gov.pl/" TargetMode="External"/><Relationship Id="rId36" Type="http://schemas.microsoft.com/office/2016/09/relationships/commentsIds" Target="commentsIds.xml"/><Relationship Id="rId10" Type="http://schemas.openxmlformats.org/officeDocument/2006/relationships/hyperlink" Target="mailto:sekretariat@gminabiala.pl" TargetMode="External"/><Relationship Id="rId19" Type="http://schemas.openxmlformats.org/officeDocument/2006/relationships/hyperlink" Target="about:blank"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zYhqAyjaoq4k4yXW0lDJ6UP3g==">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F7AD99-5B9E-40AF-8F24-E55F79AA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13152</Words>
  <Characters>78914</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39</cp:revision>
  <cp:lastPrinted>2022-06-23T10:48:00Z</cp:lastPrinted>
  <dcterms:created xsi:type="dcterms:W3CDTF">2021-07-30T06:49:00Z</dcterms:created>
  <dcterms:modified xsi:type="dcterms:W3CDTF">2022-06-23T13:00:00Z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