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534E3" w14:textId="5AED4A78" w:rsidR="00B65DEF" w:rsidRPr="00A83AA4" w:rsidRDefault="00B65DEF" w:rsidP="00B65DEF">
      <w:pPr>
        <w:pStyle w:val="Standarduser"/>
        <w:spacing w:line="276" w:lineRule="auto"/>
        <w:rPr>
          <w:rFonts w:asciiTheme="majorHAnsi" w:hAnsiTheme="majorHAnsi" w:cs="Cambria"/>
          <w:b/>
          <w:bCs/>
          <w:lang w:val="pl-PL"/>
        </w:rPr>
      </w:pPr>
      <w:bookmarkStart w:id="0" w:name="_GoBack"/>
      <w:bookmarkEnd w:id="0"/>
      <w:r w:rsidRPr="00A83AA4">
        <w:rPr>
          <w:rFonts w:asciiTheme="majorHAnsi" w:hAnsiTheme="majorHAnsi" w:cs="Cambria"/>
          <w:b/>
          <w:bCs/>
          <w:lang w:val="pl-PL"/>
        </w:rPr>
        <w:t xml:space="preserve">Znak sprawy: </w:t>
      </w:r>
      <w:r w:rsidR="00B551A4" w:rsidRPr="00A83AA4">
        <w:rPr>
          <w:rFonts w:asciiTheme="majorHAnsi" w:hAnsiTheme="majorHAnsi" w:cs="Cambria"/>
          <w:b/>
          <w:bCs/>
          <w:lang w:val="pl-PL"/>
        </w:rPr>
        <w:t>GO.271.2.</w:t>
      </w:r>
      <w:r w:rsidR="003806ED" w:rsidRPr="00A83AA4">
        <w:rPr>
          <w:rFonts w:asciiTheme="majorHAnsi" w:hAnsiTheme="majorHAnsi" w:cs="Cambria"/>
          <w:b/>
          <w:bCs/>
          <w:lang w:val="pl-PL"/>
        </w:rPr>
        <w:t>3</w:t>
      </w:r>
      <w:r w:rsidR="00B551A4" w:rsidRPr="00A83AA4">
        <w:rPr>
          <w:rFonts w:asciiTheme="majorHAnsi" w:hAnsiTheme="majorHAnsi" w:cs="Cambria"/>
          <w:b/>
          <w:bCs/>
          <w:lang w:val="pl-PL"/>
        </w:rPr>
        <w:t>.2021</w:t>
      </w:r>
    </w:p>
    <w:p w14:paraId="5F33E99A" w14:textId="2ABC4B9D" w:rsidR="00DE09AE" w:rsidRPr="00A83AA4" w:rsidRDefault="00DE09AE" w:rsidP="00B65DEF">
      <w:pPr>
        <w:spacing w:line="240" w:lineRule="auto"/>
        <w:jc w:val="right"/>
        <w:rPr>
          <w:rFonts w:asciiTheme="majorHAnsi" w:hAnsiTheme="majorHAnsi" w:cs="Times New Roman"/>
          <w:b/>
          <w:sz w:val="24"/>
          <w:szCs w:val="24"/>
        </w:rPr>
      </w:pPr>
      <w:r w:rsidRPr="00A83AA4">
        <w:rPr>
          <w:rFonts w:asciiTheme="majorHAnsi" w:hAnsiTheme="majorHAnsi" w:cs="Times New Roman"/>
          <w:sz w:val="24"/>
          <w:szCs w:val="24"/>
        </w:rPr>
        <w:t xml:space="preserve">  </w:t>
      </w:r>
      <w:r w:rsidR="00B551A4" w:rsidRPr="00A83AA4">
        <w:rPr>
          <w:rFonts w:asciiTheme="majorHAnsi" w:hAnsiTheme="majorHAnsi" w:cs="Times New Roman"/>
          <w:sz w:val="24"/>
          <w:szCs w:val="24"/>
        </w:rPr>
        <w:t>Biała,</w:t>
      </w:r>
      <w:r w:rsidR="007F7BCC" w:rsidRPr="00A83AA4">
        <w:rPr>
          <w:rFonts w:asciiTheme="majorHAnsi" w:hAnsiTheme="majorHAnsi" w:cs="Times New Roman"/>
          <w:sz w:val="24"/>
          <w:szCs w:val="24"/>
        </w:rPr>
        <w:t xml:space="preserve"> </w:t>
      </w:r>
      <w:r w:rsidRPr="00A83AA4">
        <w:rPr>
          <w:rFonts w:asciiTheme="majorHAnsi" w:hAnsiTheme="majorHAnsi" w:cs="Times New Roman"/>
          <w:sz w:val="24"/>
          <w:szCs w:val="24"/>
        </w:rPr>
        <w:t xml:space="preserve"> dnia </w:t>
      </w:r>
      <w:r w:rsidR="003533B1" w:rsidRPr="00A83AA4">
        <w:rPr>
          <w:rFonts w:asciiTheme="majorHAnsi" w:hAnsiTheme="majorHAnsi" w:cs="Times New Roman"/>
          <w:sz w:val="24"/>
          <w:szCs w:val="24"/>
        </w:rPr>
        <w:t>23</w:t>
      </w:r>
      <w:r w:rsidR="002C2CA4" w:rsidRPr="00A83AA4">
        <w:rPr>
          <w:rFonts w:asciiTheme="majorHAnsi" w:hAnsiTheme="majorHAnsi" w:cs="Times New Roman"/>
          <w:sz w:val="24"/>
          <w:szCs w:val="24"/>
        </w:rPr>
        <w:t xml:space="preserve"> września</w:t>
      </w:r>
      <w:r w:rsidR="00A66060" w:rsidRPr="00A83AA4">
        <w:rPr>
          <w:rFonts w:asciiTheme="majorHAnsi" w:hAnsiTheme="majorHAnsi" w:cs="Times New Roman"/>
          <w:sz w:val="24"/>
          <w:szCs w:val="24"/>
        </w:rPr>
        <w:t xml:space="preserve"> </w:t>
      </w:r>
      <w:r w:rsidRPr="00A83AA4">
        <w:rPr>
          <w:rFonts w:asciiTheme="majorHAnsi" w:hAnsiTheme="majorHAnsi" w:cs="Times New Roman"/>
          <w:sz w:val="24"/>
          <w:szCs w:val="24"/>
        </w:rPr>
        <w:t xml:space="preserve"> 2021 r.</w:t>
      </w:r>
      <w:r w:rsidRPr="00A83AA4">
        <w:rPr>
          <w:rFonts w:asciiTheme="majorHAnsi" w:hAnsiTheme="majorHAnsi" w:cs="Times New Roman"/>
          <w:sz w:val="24"/>
          <w:szCs w:val="24"/>
        </w:rPr>
        <w:br/>
      </w:r>
    </w:p>
    <w:p w14:paraId="591D2C88" w14:textId="77777777" w:rsidR="000B3D2A" w:rsidRPr="00A83AA4" w:rsidRDefault="000B3D2A" w:rsidP="00DE09AE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3EA98B61" w14:textId="77777777" w:rsidR="000B3D2A" w:rsidRPr="00A83AA4" w:rsidRDefault="000B3D2A" w:rsidP="00DE09AE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5A845B83" w14:textId="11E93BC0" w:rsidR="00671C0B" w:rsidRPr="00A83AA4" w:rsidRDefault="00DE09AE" w:rsidP="000B3D2A">
      <w:pPr>
        <w:ind w:left="1416" w:hanging="1416"/>
        <w:jc w:val="both"/>
        <w:rPr>
          <w:rFonts w:asciiTheme="majorHAnsi" w:hAnsiTheme="majorHAnsi" w:cs="Times New Roman"/>
          <w:b/>
          <w:bCs/>
          <w:iCs/>
          <w:sz w:val="24"/>
          <w:szCs w:val="24"/>
          <w:u w:val="single"/>
        </w:rPr>
      </w:pPr>
      <w:r w:rsidRPr="00A83AA4">
        <w:rPr>
          <w:rFonts w:asciiTheme="majorHAnsi" w:hAnsiTheme="majorHAnsi" w:cs="Times New Roman"/>
          <w:b/>
          <w:bCs/>
          <w:iCs/>
          <w:sz w:val="24"/>
          <w:szCs w:val="24"/>
          <w:u w:val="single"/>
        </w:rPr>
        <w:t xml:space="preserve">Dotyczy: </w:t>
      </w:r>
      <w:r w:rsidR="000B3D2A" w:rsidRPr="00A83AA4">
        <w:rPr>
          <w:rFonts w:asciiTheme="majorHAnsi" w:hAnsiTheme="majorHAnsi" w:cs="Times New Roman"/>
          <w:b/>
          <w:bCs/>
          <w:iCs/>
          <w:sz w:val="24"/>
          <w:szCs w:val="24"/>
          <w:u w:val="single"/>
        </w:rPr>
        <w:tab/>
      </w:r>
      <w:r w:rsidRPr="00A83AA4">
        <w:rPr>
          <w:rFonts w:asciiTheme="majorHAnsi" w:hAnsiTheme="majorHAnsi" w:cs="Times New Roman"/>
          <w:b/>
          <w:bCs/>
          <w:iCs/>
          <w:sz w:val="24"/>
          <w:szCs w:val="24"/>
          <w:u w:val="single"/>
        </w:rPr>
        <w:t xml:space="preserve">postępowania o udzielenie zamówienia publicznego </w:t>
      </w:r>
      <w:r w:rsidR="00B65DEF" w:rsidRPr="00A83AA4">
        <w:rPr>
          <w:rFonts w:asciiTheme="majorHAnsi" w:hAnsiTheme="majorHAnsi" w:cs="Times New Roman"/>
          <w:b/>
          <w:bCs/>
          <w:iCs/>
          <w:sz w:val="24"/>
          <w:szCs w:val="24"/>
          <w:u w:val="single"/>
        </w:rPr>
        <w:t xml:space="preserve">prowadzonego w trybie podstawowym </w:t>
      </w:r>
      <w:r w:rsidRPr="00A83AA4">
        <w:rPr>
          <w:rFonts w:asciiTheme="majorHAnsi" w:hAnsiTheme="majorHAnsi" w:cs="Times New Roman"/>
          <w:b/>
          <w:bCs/>
          <w:iCs/>
          <w:sz w:val="24"/>
          <w:szCs w:val="24"/>
          <w:u w:val="single"/>
        </w:rPr>
        <w:t xml:space="preserve"> pn.:</w:t>
      </w:r>
      <w:r w:rsidR="00A66060" w:rsidRPr="00A83AA4">
        <w:rPr>
          <w:rFonts w:asciiTheme="majorHAnsi" w:hAnsiTheme="majorHAnsi" w:cs="Times New Roman"/>
          <w:b/>
          <w:bCs/>
          <w:iCs/>
          <w:sz w:val="24"/>
          <w:szCs w:val="24"/>
          <w:u w:val="single"/>
        </w:rPr>
        <w:t xml:space="preserve"> </w:t>
      </w:r>
      <w:r w:rsidRPr="00A83AA4">
        <w:rPr>
          <w:rFonts w:asciiTheme="majorHAnsi" w:hAnsiTheme="majorHAnsi" w:cs="Times New Roman"/>
          <w:b/>
          <w:bCs/>
          <w:iCs/>
          <w:sz w:val="24"/>
          <w:szCs w:val="24"/>
          <w:u w:val="single"/>
        </w:rPr>
        <w:t>„</w:t>
      </w:r>
      <w:r w:rsidR="003806ED" w:rsidRPr="00A83AA4">
        <w:rPr>
          <w:rFonts w:asciiTheme="majorHAnsi" w:hAnsiTheme="majorHAnsi" w:cs="Times New Roman"/>
          <w:b/>
          <w:bCs/>
          <w:iCs/>
          <w:sz w:val="24"/>
          <w:szCs w:val="24"/>
          <w:u w:val="single"/>
        </w:rPr>
        <w:t>Zakup energii elektrycznej dla Gminy Biała oraz podległych jednostek</w:t>
      </w:r>
      <w:r w:rsidRPr="00A83AA4">
        <w:rPr>
          <w:rFonts w:asciiTheme="majorHAnsi" w:hAnsiTheme="majorHAnsi" w:cs="Times New Roman"/>
          <w:b/>
          <w:bCs/>
          <w:iCs/>
          <w:sz w:val="24"/>
          <w:szCs w:val="24"/>
          <w:u w:val="single"/>
        </w:rPr>
        <w:t>”</w:t>
      </w:r>
    </w:p>
    <w:p w14:paraId="43B2FC7B" w14:textId="77777777" w:rsidR="000B3D2A" w:rsidRPr="00A83AA4" w:rsidRDefault="000B3D2A" w:rsidP="000B3D2A">
      <w:pPr>
        <w:ind w:left="1416" w:hanging="1416"/>
        <w:jc w:val="both"/>
        <w:rPr>
          <w:rFonts w:asciiTheme="majorHAnsi" w:hAnsiTheme="majorHAnsi" w:cs="Times New Roman"/>
          <w:b/>
          <w:iCs/>
          <w:sz w:val="24"/>
          <w:szCs w:val="24"/>
          <w:u w:val="single"/>
        </w:rPr>
      </w:pPr>
    </w:p>
    <w:p w14:paraId="22B7997E" w14:textId="1B834204" w:rsidR="00DE09AE" w:rsidRPr="00A83AA4" w:rsidRDefault="00DE09AE" w:rsidP="00DE09AE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A83AA4">
        <w:rPr>
          <w:rFonts w:asciiTheme="majorHAnsi" w:hAnsiTheme="majorHAnsi" w:cs="Times New Roman"/>
          <w:b/>
          <w:sz w:val="24"/>
          <w:szCs w:val="24"/>
        </w:rPr>
        <w:t xml:space="preserve">Na podstawie art. 284 ust. 2 ustawy z dnia 11 września 2019 roku Prawo zamówień publicznych (Dz. U. </w:t>
      </w:r>
      <w:r w:rsidR="00417EF8" w:rsidRPr="00A83AA4">
        <w:rPr>
          <w:rFonts w:asciiTheme="majorHAnsi" w:hAnsiTheme="majorHAnsi" w:cs="Times New Roman"/>
          <w:b/>
          <w:sz w:val="24"/>
          <w:szCs w:val="24"/>
        </w:rPr>
        <w:t>2021</w:t>
      </w:r>
      <w:r w:rsidRPr="00A83AA4">
        <w:rPr>
          <w:rFonts w:asciiTheme="majorHAnsi" w:hAnsiTheme="majorHAnsi" w:cs="Times New Roman"/>
          <w:b/>
          <w:sz w:val="24"/>
          <w:szCs w:val="24"/>
        </w:rPr>
        <w:t xml:space="preserve">, poz. </w:t>
      </w:r>
      <w:r w:rsidR="00417EF8" w:rsidRPr="00A83AA4">
        <w:rPr>
          <w:rFonts w:asciiTheme="majorHAnsi" w:hAnsiTheme="majorHAnsi" w:cs="Times New Roman"/>
          <w:b/>
          <w:sz w:val="24"/>
          <w:szCs w:val="24"/>
        </w:rPr>
        <w:t>1129</w:t>
      </w:r>
      <w:r w:rsidRPr="00A83AA4">
        <w:rPr>
          <w:rFonts w:asciiTheme="majorHAnsi" w:hAnsiTheme="majorHAnsi" w:cs="Times New Roman"/>
          <w:b/>
          <w:sz w:val="24"/>
          <w:szCs w:val="24"/>
        </w:rPr>
        <w:t>)</w:t>
      </w:r>
      <w:r w:rsidR="00DC5211" w:rsidRPr="00A83AA4">
        <w:rPr>
          <w:rFonts w:asciiTheme="majorHAnsi" w:hAnsiTheme="majorHAnsi" w:cs="Times New Roman"/>
          <w:b/>
          <w:sz w:val="24"/>
          <w:szCs w:val="24"/>
        </w:rPr>
        <w:t>, zwanej dalej „ustawą Pzp”</w:t>
      </w:r>
      <w:r w:rsidRPr="00A83AA4">
        <w:rPr>
          <w:rFonts w:asciiTheme="majorHAnsi" w:hAnsiTheme="majorHAnsi" w:cs="Times New Roman"/>
          <w:b/>
          <w:sz w:val="24"/>
          <w:szCs w:val="24"/>
        </w:rPr>
        <w:t xml:space="preserve"> w odpowiedzi na zapytani</w:t>
      </w:r>
      <w:r w:rsidR="003533B1" w:rsidRPr="00A83AA4">
        <w:rPr>
          <w:rFonts w:asciiTheme="majorHAnsi" w:hAnsiTheme="majorHAnsi" w:cs="Times New Roman"/>
          <w:b/>
          <w:sz w:val="24"/>
          <w:szCs w:val="24"/>
        </w:rPr>
        <w:t>e</w:t>
      </w:r>
      <w:r w:rsidRPr="00A83AA4">
        <w:rPr>
          <w:rFonts w:asciiTheme="majorHAnsi" w:hAnsiTheme="majorHAnsi" w:cs="Times New Roman"/>
          <w:b/>
          <w:sz w:val="24"/>
          <w:szCs w:val="24"/>
        </w:rPr>
        <w:t xml:space="preserve"> zgłoszone przez uczestnik</w:t>
      </w:r>
      <w:r w:rsidR="003806ED" w:rsidRPr="00A83AA4">
        <w:rPr>
          <w:rFonts w:asciiTheme="majorHAnsi" w:hAnsiTheme="majorHAnsi" w:cs="Times New Roman"/>
          <w:b/>
          <w:sz w:val="24"/>
          <w:szCs w:val="24"/>
        </w:rPr>
        <w:t>ów</w:t>
      </w:r>
      <w:r w:rsidRPr="00A83AA4">
        <w:rPr>
          <w:rFonts w:asciiTheme="majorHAnsi" w:hAnsiTheme="majorHAnsi" w:cs="Times New Roman"/>
          <w:b/>
          <w:sz w:val="24"/>
          <w:szCs w:val="24"/>
        </w:rPr>
        <w:t xml:space="preserve"> postępowania, w toku postępowania o udzielenie zamówienia publicznego Zamawiający </w:t>
      </w:r>
      <w:r w:rsidR="00B551A4" w:rsidRPr="00A83AA4">
        <w:rPr>
          <w:rFonts w:asciiTheme="majorHAnsi" w:hAnsiTheme="majorHAnsi" w:cs="Times New Roman"/>
          <w:b/>
          <w:sz w:val="24"/>
          <w:szCs w:val="24"/>
        </w:rPr>
        <w:t>–</w:t>
      </w:r>
      <w:r w:rsidRPr="00A83AA4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B551A4" w:rsidRPr="00A83AA4">
        <w:rPr>
          <w:rFonts w:asciiTheme="majorHAnsi" w:hAnsiTheme="majorHAnsi" w:cs="Times New Roman"/>
          <w:b/>
          <w:sz w:val="24"/>
          <w:szCs w:val="24"/>
        </w:rPr>
        <w:t>Gmina Biała</w:t>
      </w:r>
      <w:r w:rsidR="007F7BCC" w:rsidRPr="00A83AA4">
        <w:rPr>
          <w:rFonts w:asciiTheme="majorHAnsi" w:eastAsia="Arial Narrow" w:hAnsiTheme="majorHAnsi" w:cs="Arial Narrow"/>
          <w:b/>
          <w:sz w:val="24"/>
          <w:szCs w:val="24"/>
        </w:rPr>
        <w:t xml:space="preserve"> </w:t>
      </w:r>
      <w:r w:rsidRPr="00A83AA4">
        <w:rPr>
          <w:rFonts w:asciiTheme="majorHAnsi" w:hAnsiTheme="majorHAnsi" w:cs="Times New Roman"/>
          <w:b/>
          <w:sz w:val="24"/>
          <w:szCs w:val="24"/>
        </w:rPr>
        <w:t>- udziela odpowiedzi i wyjaśnia, co następuje:</w:t>
      </w:r>
    </w:p>
    <w:p w14:paraId="31142AF3" w14:textId="6008947E" w:rsidR="00EF3E88" w:rsidRPr="00A83AA4" w:rsidRDefault="00EF3E88" w:rsidP="00EF3E88">
      <w:pPr>
        <w:ind w:left="426" w:firstLine="282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3BA5F3FD" w14:textId="5F4E5A3E" w:rsidR="003806ED" w:rsidRPr="00A83AA4" w:rsidRDefault="003806ED" w:rsidP="003806ED">
      <w:pPr>
        <w:ind w:left="426" w:firstLine="28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83AA4">
        <w:rPr>
          <w:rFonts w:asciiTheme="majorHAnsi" w:hAnsiTheme="majorHAnsi" w:cs="Times New Roman"/>
          <w:b/>
          <w:sz w:val="24"/>
          <w:szCs w:val="24"/>
        </w:rPr>
        <w:t>Zestaw  pytań z dnia 21.09.2021 r.</w:t>
      </w:r>
    </w:p>
    <w:p w14:paraId="443596EA" w14:textId="26FCA6AC" w:rsidR="00E037A1" w:rsidRPr="00A83AA4" w:rsidRDefault="00E037A1" w:rsidP="008C4F78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A83AA4">
        <w:rPr>
          <w:rFonts w:asciiTheme="majorHAnsi" w:hAnsiTheme="majorHAnsi" w:cs="Times New Roman"/>
          <w:b/>
          <w:sz w:val="24"/>
          <w:szCs w:val="24"/>
        </w:rPr>
        <w:t>Pytanie nr 1</w:t>
      </w:r>
    </w:p>
    <w:p w14:paraId="6AA47767" w14:textId="77777777" w:rsidR="003806ED" w:rsidRPr="00A83AA4" w:rsidRDefault="003806ED" w:rsidP="008C4F78">
      <w:pPr>
        <w:jc w:val="both"/>
        <w:rPr>
          <w:rFonts w:asciiTheme="majorHAnsi" w:hAnsiTheme="majorHAnsi" w:cs="Times New Roman"/>
          <w:bCs/>
          <w:sz w:val="24"/>
          <w:szCs w:val="24"/>
        </w:rPr>
      </w:pPr>
      <w:r w:rsidRPr="00A83AA4">
        <w:rPr>
          <w:rFonts w:asciiTheme="majorHAnsi" w:hAnsiTheme="majorHAnsi" w:cs="Times New Roman"/>
          <w:bCs/>
          <w:sz w:val="24"/>
          <w:szCs w:val="24"/>
        </w:rPr>
        <w:t xml:space="preserve">1 . Prosimy o weryfikację wolumenu, zgodnie z przeliczeniem wolumenu z zał. 1 – łączna ilość to 579 447 kwh, Zamawiający podaje łączny wolumen na poziomie 581 430 kwh. Prosimy o weryfikację oraz udostępnienie OPZ w formie tabeli EXCEL </w:t>
      </w:r>
    </w:p>
    <w:p w14:paraId="1215DA8B" w14:textId="769D0B15" w:rsidR="00E037A1" w:rsidRPr="00A83AA4" w:rsidRDefault="00760320" w:rsidP="008C4F78">
      <w:pPr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</w:t>
      </w:r>
      <w:r w:rsidR="00E037A1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dpowiedź: </w:t>
      </w:r>
      <w:r w:rsidR="00E037A1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ab/>
      </w:r>
      <w:r w:rsidR="009039B9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Zamawiający zweryfikował wolumen. Łączna ilość to 588 580 kwh. Zamawiający niezwłocznie przekaże wyłonionemu w postępowaniu wykonawcy dane PPE w formie pliku EXCEL oraz udostępni dokumenty niezbędne do przeprowadzenia procedury zmiany sprzedaży.</w:t>
      </w:r>
    </w:p>
    <w:p w14:paraId="16801C5B" w14:textId="77777777" w:rsidR="003806ED" w:rsidRPr="00A83AA4" w:rsidRDefault="003806ED" w:rsidP="00B551A4">
      <w:pPr>
        <w:ind w:left="720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6B51EE51" w14:textId="2CE1F02C" w:rsidR="003806ED" w:rsidRPr="00A83AA4" w:rsidRDefault="003806ED" w:rsidP="003806ED">
      <w:pPr>
        <w:ind w:left="426" w:firstLine="28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83AA4">
        <w:rPr>
          <w:rFonts w:asciiTheme="majorHAnsi" w:hAnsiTheme="majorHAnsi" w:cs="Times New Roman"/>
          <w:b/>
          <w:sz w:val="24"/>
          <w:szCs w:val="24"/>
        </w:rPr>
        <w:t>Zestaw  pytań z dnia 2</w:t>
      </w:r>
      <w:r w:rsidR="00A33367" w:rsidRPr="00A83AA4">
        <w:rPr>
          <w:rFonts w:asciiTheme="majorHAnsi" w:hAnsiTheme="majorHAnsi" w:cs="Times New Roman"/>
          <w:b/>
          <w:sz w:val="24"/>
          <w:szCs w:val="24"/>
        </w:rPr>
        <w:t>2</w:t>
      </w:r>
      <w:r w:rsidRPr="00A83AA4">
        <w:rPr>
          <w:rFonts w:asciiTheme="majorHAnsi" w:hAnsiTheme="majorHAnsi" w:cs="Times New Roman"/>
          <w:b/>
          <w:sz w:val="24"/>
          <w:szCs w:val="24"/>
        </w:rPr>
        <w:t>.09.2021 r.</w:t>
      </w:r>
    </w:p>
    <w:p w14:paraId="6792CDED" w14:textId="07545267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</w:t>
      </w:r>
    </w:p>
    <w:p w14:paraId="05F2E121" w14:textId="77777777" w:rsidR="003806ED" w:rsidRPr="00A83AA4" w:rsidRDefault="003806ED" w:rsidP="00971516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Zwracamy się z zapytaniem, czy Zamawiający przekaże niezbędne dane w wersji elektronicznej Excel oraz dokumenty do przeprowadzenia procedury zmiany sprzedawcy najpóźniej w dniu podpisania umowy? Dokument zawierający niezbędne dane stanowić będzie również załącznik do umowy.</w:t>
      </w:r>
    </w:p>
    <w:p w14:paraId="51B37545" w14:textId="77777777" w:rsidR="003806ED" w:rsidRPr="00A83AA4" w:rsidRDefault="003806ED" w:rsidP="008C4F78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Wyłoniony Wykonawca będzie potrzebował do przeprowadzenia zmiany sprzedawcy:</w:t>
      </w:r>
    </w:p>
    <w:p w14:paraId="6CA6C070" w14:textId="77777777" w:rsidR="003806ED" w:rsidRPr="00A83AA4" w:rsidRDefault="003806ED" w:rsidP="008C4F78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a) danych dla każdego punktu poboru:</w:t>
      </w:r>
    </w:p>
    <w:p w14:paraId="543189DD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  <w:t>nazwa i adres firmy;</w:t>
      </w:r>
    </w:p>
    <w:p w14:paraId="0B82C2D2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  <w:t>opis punktu poboru;</w:t>
      </w:r>
    </w:p>
    <w:p w14:paraId="3278BC78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  <w:t xml:space="preserve">adres punktu poboru (miejscowość, ulica, numer lokalu, kod, gmina); </w:t>
      </w:r>
    </w:p>
    <w:p w14:paraId="5CE31AB0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            grupa taryfowa ,</w:t>
      </w:r>
    </w:p>
    <w:p w14:paraId="0F83BCA3" w14:textId="77777777" w:rsidR="003806ED" w:rsidRPr="00A83AA4" w:rsidRDefault="003806ED" w:rsidP="003806ED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  <w:t>planowane roczne zużycie energii;</w:t>
      </w:r>
    </w:p>
    <w:p w14:paraId="4BE885DE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lastRenderedPageBreak/>
        <w:t>-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  <w:t>numer licznika;</w:t>
      </w:r>
    </w:p>
    <w:p w14:paraId="32646885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  <w:t>Operator Systemu Dystrybucyjnego;</w:t>
      </w:r>
    </w:p>
    <w:p w14:paraId="510A8C1C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  <w:t>nazwa dotychczasowego Sprzedawcy;</w:t>
      </w:r>
    </w:p>
    <w:p w14:paraId="1CADE730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  <w:t>numer aktualnie obowiązującej umowy;</w:t>
      </w:r>
    </w:p>
    <w:p w14:paraId="568AEE2F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  <w:t xml:space="preserve">data zawarcia oraz okres wypowiedzenia dotychczasowej umowy; </w:t>
      </w:r>
    </w:p>
    <w:p w14:paraId="2AE0616F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             numer ewidencyjny PPE;</w:t>
      </w:r>
    </w:p>
    <w:p w14:paraId="7D06A96D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b) dokumentów dla każdej jednostki objętej postępowaniem: </w:t>
      </w:r>
    </w:p>
    <w:p w14:paraId="039EAD18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         pełnomocnictwo do zgłoszenia umowy;</w:t>
      </w:r>
    </w:p>
    <w:p w14:paraId="796313CF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  <w:t>dokument nadania numeru NIP;</w:t>
      </w:r>
    </w:p>
    <w:p w14:paraId="68FBDED6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  <w:t>dokument nadania numeru REGON;</w:t>
      </w:r>
    </w:p>
    <w:p w14:paraId="21A0B4A6" w14:textId="77777777" w:rsidR="003806ED" w:rsidRPr="00A83AA4" w:rsidRDefault="003806ED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-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ab/>
        <w:t>KRS lub inny dokument na podstawie którego działa dana jednostka;   dokument potwierdzający umocowanie danej osoby do podpisania umowy sprzedaży energii elektrycznej oraz pełnomocnictwa.</w:t>
      </w:r>
    </w:p>
    <w:p w14:paraId="3335A6B4" w14:textId="77777777" w:rsidR="009039B9" w:rsidRPr="00A83AA4" w:rsidRDefault="009039B9" w:rsidP="008C4F78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4FCAA44E" w14:textId="77777777" w:rsidR="009039B9" w:rsidRPr="00A83AA4" w:rsidRDefault="003806ED" w:rsidP="009039B9">
      <w:pPr>
        <w:jc w:val="both"/>
        <w:rPr>
          <w:rFonts w:asciiTheme="majorHAnsi" w:hAnsiTheme="majorHAnsi" w:cs="Times New Roman"/>
          <w:b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Odpowiedź: </w:t>
      </w: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ab/>
      </w:r>
      <w:r w:rsidR="009039B9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Zamawiający niezwłocznie przekaże wyłonionemu w postępowaniu Wykonawcy dane PPE w formie pliku MS Excel oraz udostępni dokumenty niezbędne do przeprowadzenia procedury zmiany sprzedawcy.</w:t>
      </w:r>
    </w:p>
    <w:p w14:paraId="2C491B50" w14:textId="77777777" w:rsidR="009039B9" w:rsidRPr="00A83AA4" w:rsidRDefault="009039B9" w:rsidP="008C4F78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</w:p>
    <w:p w14:paraId="4227D508" w14:textId="48E9E39A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2</w:t>
      </w:r>
    </w:p>
    <w:p w14:paraId="0D24783D" w14:textId="77777777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Umowa  § 2 ust. 3 lit. b)  </w:t>
      </w:r>
    </w:p>
    <w:p w14:paraId="4B2577F4" w14:textId="77777777" w:rsidR="003806ED" w:rsidRPr="00A83AA4" w:rsidRDefault="003806ED" w:rsidP="008C4F78">
      <w:pPr>
        <w:ind w:left="142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Zwracamy się z prośbą o wykreślenie lit.b) ust. 3 § 2 umowy, stanowiącego Załącznik nr 7 do SWZ, gdyż wszystkie wymienione w punktach czynności leżą po stronie Operatora Systemu Dystrybucyjnego i reguluje je umowa dystrybucyjna, którą będą Państwo mieli podpisaną z lokalnym OSD.</w:t>
      </w:r>
    </w:p>
    <w:p w14:paraId="5A4BF1FA" w14:textId="24562EAC" w:rsidR="003806ED" w:rsidRPr="00A83AA4" w:rsidRDefault="003806ED" w:rsidP="008C4F78">
      <w:pPr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Odpowiedź: </w:t>
      </w:r>
      <w:r w:rsidR="009039B9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Zapis pozostaje bez zmian – zapis dotyczy zobowiązań Zamawiającego</w:t>
      </w:r>
      <w:r w:rsidR="00971516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.</w:t>
      </w: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ab/>
      </w:r>
    </w:p>
    <w:p w14:paraId="7777A387" w14:textId="77777777" w:rsidR="003806ED" w:rsidRPr="00A83AA4" w:rsidRDefault="003806ED" w:rsidP="003806ED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43C974B8" w14:textId="4FCD6EE6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3</w:t>
      </w:r>
    </w:p>
    <w:p w14:paraId="228F884B" w14:textId="77777777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Umowa  § 5 ust. 4 , § 10 ust. 1 lit. c)   </w:t>
      </w:r>
    </w:p>
    <w:p w14:paraId="776C69BA" w14:textId="77777777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Wykonawca zwraca się z prośbą o doprecyzowanie przedmiotowego zapisu poprzez określenie, iż Zamawiający może zwiększyć ilość punktów poboru energii elektrycznej (PPE) lub zmienić taryfę danego punktu, jedynie w obrębie tych grup taryfowych, które zostały określone i wycenione w Ofercie Sprzedawcy. Punkty z innych grup taryfowych, nieujętych w Ofercie, oznaczały będą zmianę przedmiotu zamówienia. Z uwagi na powyższe Wykonawca zwraca się z prośbą o dodanie następującego zapisu: „Zwiększenie punktów poboru lub zmiana grupy taryfowej możliwe jest jedynie w obrębie grup taryfowych, które zostały ujęte w SIWZ oraz wycenione w Formularzu Ofertowym Wykonawcy.”</w:t>
      </w:r>
    </w:p>
    <w:p w14:paraId="0DBB21C9" w14:textId="4400F82D" w:rsidR="003806ED" w:rsidRPr="00A83AA4" w:rsidRDefault="003806ED" w:rsidP="008C4F78">
      <w:pPr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Odpowiedź: </w:t>
      </w: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ab/>
      </w:r>
      <w:r w:rsidR="009039B9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Zapis pozostaje bez zmian - Zamawiający uważa, że powinien zachować możliwość uruchomienia nowego PPE lub zmiany grupy taryfowej na właściwą dla charakterystyki zasilanego obiektu. A ponieważ w ofercie oczekuje jednej ceny całodobowej </w:t>
      </w:r>
      <w:r w:rsidR="009039B9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lastRenderedPageBreak/>
        <w:t>energii elektrycznej czynnej dla wszystkich grup taryfowych - nie podziela opinii, że zmiana grupy taryfowej stanowiłaby zmianę przedmiotu zamówienia</w:t>
      </w:r>
      <w:r w:rsidR="009039B9" w:rsidRPr="00A83AA4">
        <w:rPr>
          <w:rFonts w:asciiTheme="majorHAnsi" w:hAnsiTheme="majorHAnsi" w:cs="Times New Roman"/>
          <w:b/>
          <w:bCs/>
          <w:i/>
          <w:iCs/>
          <w:color w:val="0070C0"/>
          <w:sz w:val="24"/>
          <w:szCs w:val="24"/>
        </w:rPr>
        <w:t>.</w:t>
      </w:r>
    </w:p>
    <w:p w14:paraId="15210586" w14:textId="77777777" w:rsidR="003806ED" w:rsidRPr="00A83AA4" w:rsidRDefault="003806ED" w:rsidP="003806ED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2EDDB062" w14:textId="1724533C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4</w:t>
      </w:r>
    </w:p>
    <w:p w14:paraId="09C47D1E" w14:textId="77777777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Umowa  § 7 ust. 1</w:t>
      </w:r>
    </w:p>
    <w:p w14:paraId="52008F63" w14:textId="77777777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Zwracamy się do Zamawiającego z zapytaniem, czy zgadza się na zmodyfikowanie przedmiotowego zapisu w następujący sposób: „Należności wynikające z faktur VAT będą płatne w terminie 30 dni od daty wystawienia”.</w:t>
      </w:r>
    </w:p>
    <w:p w14:paraId="5F0BD437" w14:textId="79945F87" w:rsidR="003806ED" w:rsidRPr="00A83AA4" w:rsidRDefault="003806ED" w:rsidP="008C4F78">
      <w:pPr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Odpowiedź: </w:t>
      </w: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ab/>
      </w:r>
      <w:r w:rsidR="009039B9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Zamawiający nie wyraża zgody.</w:t>
      </w:r>
    </w:p>
    <w:p w14:paraId="7A89983C" w14:textId="77777777" w:rsidR="003806ED" w:rsidRPr="00A83AA4" w:rsidRDefault="003806ED" w:rsidP="003806ED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0BA23CBF" w14:textId="6799EAED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5 </w:t>
      </w:r>
    </w:p>
    <w:p w14:paraId="6A01241B" w14:textId="77777777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Umowa  § 7</w:t>
      </w:r>
    </w:p>
    <w:p w14:paraId="7B546C1B" w14:textId="50D0F5D1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Wykonawca zwraca się z wnioskiem o zgodę na udostępnianie Zamawiającemu faktur VAT za pośrednictwem kanałów elektronicznych na podany adres poczty elektronicznej, zgodnie z ustawą z dnia 11 marca 2004 r. o podatku od towarów i usług (Dz.U. 2020 poz. 106 z późn. zm.), na zasadach określonych w Regulaminie Wykonawcy przesyłania faktur VAT za pośrednictwem kanałów elektronicznych, przy jednoczesnej zgodzie na otrzymywanie informacji o tych fakturach. Powyższa zgoda zwolniłaby Wykonawcę z obowiązku wystawiania i dostarczania faktur VAT w formie papierowej. Dzięki temu rozwiązaniu Zamawiający otrzyma dokument w momencie jego wystawienia, zniwelowane zostanie ryzyko niedostarczenia przesyłki lub znacznego opóźnienia w jej dostarczeniu. Zmiana formy dostarczania faktur ma również aspekt ekologiczny, przyczyni się do wspólnego dbania o środowisko naturalne poprzez zmniejszenie zapotrzebowania na produkcję papieru i ograniczenie transportu.</w:t>
      </w:r>
    </w:p>
    <w:p w14:paraId="34F83DDB" w14:textId="1E638DF1" w:rsidR="003806ED" w:rsidRPr="00A83AA4" w:rsidRDefault="003806ED" w:rsidP="008C4F78">
      <w:pPr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Odpowiedź: </w:t>
      </w: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ab/>
      </w:r>
      <w:r w:rsidR="009039B9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Zamawiający nie wyraża zgody.</w:t>
      </w:r>
    </w:p>
    <w:p w14:paraId="70C44FF3" w14:textId="77777777" w:rsidR="003806ED" w:rsidRPr="00A83AA4" w:rsidRDefault="003806ED" w:rsidP="003806ED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363C1F21" w14:textId="16D686E7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6</w:t>
      </w:r>
    </w:p>
    <w:p w14:paraId="3B830696" w14:textId="77777777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Umowa  § 8 ust. 3.</w:t>
      </w:r>
    </w:p>
    <w:p w14:paraId="036CFA5E" w14:textId="77777777" w:rsidR="009039B9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Informujemy, że zgodnie z art. 6b ust. 2 i 3 ustawy Prawo energetyczne obowiązek pisemnego powiadomienia odbiorcy o zamiarze wstrzymania dostaw oraz wyznaczenie dodatkowego 14-dniowego terminu na zapłatę należności dotyczy jedynie odbiorców w gospodarstwach domowych. Przepisy ustawy nie nakładają natomiast takiego obowiązku w przypadku pozostałej grupy odbiorców. W związku z powyższym zwracamy się z prośbą o dostosowanie wskazanego zapisu do treści zgodnej z ustawą Prawo energetyczne, poprzez usunięcie frazy „(…) pomimo uprzedniego powiadomienia na piśmie o zamiarze wypowiedzenia umowy i wyznaczenia dodatkowego, 14-dniowego 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lastRenderedPageBreak/>
        <w:t>terminu do zapłaty zaległych i bieżących należności” Bez zawnioskowanej zmiany zapis jawi się jako nieproporcjonalny w świetle zasad udzielania zamówień bowiem obejmuje ochroną zamawiającego nie będącego odbiorcą w gospodarstwie domowym, bez powodu, tak jak ochrona przewidywana prawem wyłącznie dla odbiorcy w takim gospodarstwie domowym.”</w:t>
      </w:r>
    </w:p>
    <w:p w14:paraId="75BB779F" w14:textId="5FEA2025" w:rsidR="008C4F78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</w:t>
      </w:r>
      <w:r w:rsidR="009039B9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9039B9"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</w:t>
      </w:r>
      <w:r w:rsidR="009039B9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Zapis pozostaje bez zmian.</w:t>
      </w:r>
    </w:p>
    <w:p w14:paraId="2143AF70" w14:textId="3F02089C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7</w:t>
      </w:r>
    </w:p>
    <w:p w14:paraId="3CAE2B30" w14:textId="77777777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Załącznik nr 1  - szczegółowy opis przedmiotu zamówienia</w:t>
      </w:r>
    </w:p>
    <w:p w14:paraId="38E529F6" w14:textId="7B732951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Wykonawca zwraca się z prośbą o informację, czy wskazane „Numer PPE” uwzględniają zmiany dokonane przez OSD (renumeracja PPE). W przypadku braku aktualizacji ww. numerów, celem poprawnego zgłoszenia umowy do OSD prosimy o potwierdzenie, iż aktualizacja w zakresie powyższych danych zostanie przekazana wybranemu Wykonawcy najpóźniej wraz z podpisana umową.  </w:t>
      </w:r>
    </w:p>
    <w:p w14:paraId="2E8EF88F" w14:textId="239F32BA" w:rsidR="003806ED" w:rsidRPr="00A83AA4" w:rsidRDefault="003806ED" w:rsidP="008C4F78">
      <w:pPr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Odpowiedź: </w:t>
      </w: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ab/>
      </w:r>
      <w:r w:rsidR="003D7B16" w:rsidRPr="001B4BCE">
        <w:rPr>
          <w:rFonts w:asciiTheme="majorHAnsi" w:hAnsiTheme="majorHAnsi" w:cs="Times New Roman"/>
          <w:bCs/>
          <w:i/>
          <w:iCs/>
          <w:color w:val="548DD4" w:themeColor="text2" w:themeTint="99"/>
          <w:sz w:val="24"/>
          <w:szCs w:val="24"/>
        </w:rPr>
        <w:t>Do</w:t>
      </w:r>
      <w:r w:rsidR="001B4BCE" w:rsidRPr="001B4BCE">
        <w:rPr>
          <w:rFonts w:asciiTheme="majorHAnsi" w:hAnsiTheme="majorHAnsi" w:cs="Times New Roman"/>
          <w:bCs/>
          <w:i/>
          <w:iCs/>
          <w:color w:val="548DD4" w:themeColor="text2" w:themeTint="99"/>
          <w:sz w:val="24"/>
          <w:szCs w:val="24"/>
        </w:rPr>
        <w:t>konano weryfikacji, uwzględniono zmiany dokonane przez OSD.</w:t>
      </w:r>
      <w:r w:rsidR="009039B9" w:rsidRPr="001B4BCE">
        <w:rPr>
          <w:rFonts w:asciiTheme="majorHAnsi" w:hAnsiTheme="majorHAnsi" w:cs="Times New Roman"/>
          <w:bCs/>
          <w:i/>
          <w:iCs/>
          <w:color w:val="548DD4" w:themeColor="text2" w:themeTint="99"/>
          <w:sz w:val="24"/>
          <w:szCs w:val="24"/>
        </w:rPr>
        <w:t>.</w:t>
      </w:r>
    </w:p>
    <w:p w14:paraId="4A878342" w14:textId="77777777" w:rsidR="003806ED" w:rsidRPr="00A83AA4" w:rsidRDefault="003806ED" w:rsidP="003806ED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4BC34574" w14:textId="4C112775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8</w:t>
      </w:r>
    </w:p>
    <w:p w14:paraId="1D4C621D" w14:textId="77777777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Załącznik nr 1  - szczegółowy opis przedmiotu zamówienia</w:t>
      </w:r>
    </w:p>
    <w:p w14:paraId="165CA663" w14:textId="77777777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Wykonawca zwraca się z prośbą o udostepnienie załącznika do SWZ w wersji edytowalnej  - Excel.</w:t>
      </w:r>
    </w:p>
    <w:p w14:paraId="3DA34578" w14:textId="77777777" w:rsidR="009039B9" w:rsidRPr="00A83AA4" w:rsidRDefault="003806ED" w:rsidP="009039B9">
      <w:pPr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Odpowiedź: </w:t>
      </w: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ab/>
      </w:r>
      <w:r w:rsidR="009039B9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Zamawiający udostępni wyłonionemu w postępowaniu Wykonawcy dane PPE w formie elektronicznej, niezwłocznie po zawarciu umowy.</w:t>
      </w:r>
    </w:p>
    <w:p w14:paraId="5B2D3B9D" w14:textId="77777777" w:rsidR="004E0AD6" w:rsidRPr="00A83AA4" w:rsidRDefault="004E0AD6" w:rsidP="009A7BD5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</w:p>
    <w:p w14:paraId="5DC02DAE" w14:textId="492384BA" w:rsidR="003806ED" w:rsidRPr="00A83AA4" w:rsidRDefault="003806ED" w:rsidP="009A7BD5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9</w:t>
      </w:r>
    </w:p>
    <w:p w14:paraId="30A562D3" w14:textId="77777777" w:rsidR="003806ED" w:rsidRPr="00A83AA4" w:rsidRDefault="003806ED" w:rsidP="009A7BD5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Załącznik nr 1  - szczegółowy opis przedmiotu zamówienia</w:t>
      </w:r>
    </w:p>
    <w:p w14:paraId="53CD00BC" w14:textId="77777777" w:rsidR="003806ED" w:rsidRPr="00A83AA4" w:rsidRDefault="003806ED" w:rsidP="009A7BD5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Umowa  § 2 ust. 2 lit. f).</w:t>
      </w:r>
    </w:p>
    <w:p w14:paraId="33510FB8" w14:textId="0C04F2D4" w:rsidR="003806ED" w:rsidRPr="00A83AA4" w:rsidRDefault="003806ED" w:rsidP="009A7BD5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Prosimy o wskazanie punków poboru energii elektrycznej wyszczególnionych w Zalączniku nr 1,  dla których zgodnie z zapisem w umowie   § 2 ust. 2 lit. f) zachodzi konieczność zawarcia umów dystrybucyjnych.</w:t>
      </w:r>
    </w:p>
    <w:p w14:paraId="307BDA51" w14:textId="1549E3B8" w:rsidR="003806ED" w:rsidRPr="00A83AA4" w:rsidRDefault="003806ED" w:rsidP="009A7BD5">
      <w:pPr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Odpowiedź: </w:t>
      </w: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ab/>
      </w:r>
      <w:r w:rsidR="004E0AD6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Zamawiający nie posiada w chwili obecnej takich PPE.</w:t>
      </w:r>
    </w:p>
    <w:p w14:paraId="47D4C801" w14:textId="77777777" w:rsidR="003806ED" w:rsidRPr="00A83AA4" w:rsidRDefault="003806ED" w:rsidP="003806ED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4909B71D" w14:textId="72A7A983" w:rsidR="003806ED" w:rsidRPr="00A83AA4" w:rsidRDefault="003806ED" w:rsidP="009A7BD5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10</w:t>
      </w:r>
    </w:p>
    <w:p w14:paraId="0B2051F3" w14:textId="34E45FCC" w:rsidR="003806ED" w:rsidRPr="00A83AA4" w:rsidRDefault="003806ED" w:rsidP="009A7BD5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Wykonawca zwraca się z prośbą o udzielenie informacji czy podane przez Zamawiającego parametry dystrybucyjne w szczególności moc umowna i grupa taryfowa, są zgodne z 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lastRenderedPageBreak/>
        <w:t>aktualnymi umowami dystrybucyjnymi oraz dokumentami potwierdzającymi możliwość świadczenia usług dystrybucji wydanych przez właściwego OSD.</w:t>
      </w:r>
    </w:p>
    <w:p w14:paraId="2E9B5F9D" w14:textId="77777777" w:rsidR="004E0AD6" w:rsidRPr="00A83AA4" w:rsidRDefault="003806ED" w:rsidP="004E0AD6">
      <w:pPr>
        <w:jc w:val="both"/>
        <w:rPr>
          <w:rFonts w:asciiTheme="majorHAnsi" w:hAnsiTheme="majorHAnsi" w:cs="Times New Roman"/>
          <w:b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Odpowiedź: </w:t>
      </w: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ab/>
      </w:r>
      <w:r w:rsidR="004E0AD6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Zamawiający podał dane PPE aktualne na dzień opracowania SWZ.</w:t>
      </w:r>
    </w:p>
    <w:p w14:paraId="71F47CF7" w14:textId="47E4C661" w:rsidR="003806ED" w:rsidRPr="00A83AA4" w:rsidRDefault="003806ED" w:rsidP="004E0AD6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4B6AF795" w14:textId="251EED8B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11</w:t>
      </w:r>
    </w:p>
    <w:p w14:paraId="61A8DFAD" w14:textId="77777777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Załącznik nr 9 - Pełnomocnictwo</w:t>
      </w:r>
    </w:p>
    <w:p w14:paraId="765F4526" w14:textId="6AB450C2" w:rsidR="003806ED" w:rsidRPr="00A83AA4" w:rsidRDefault="003806ED" w:rsidP="008C4F78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Czy Zamawiający udzieli Wykonawcy stosownego pełnomocnictwa do zgłoszenia w imieniu Zamawiającego zawartej umowy sprzedaży energii elektrycznej do OSD oraz wykonania czynności niezbędnych do przeprowadzenia procesu zmiany sprzedawcy u OSD według wzoru stosowanego powszechnie przez Wykonawcę? </w:t>
      </w:r>
    </w:p>
    <w:p w14:paraId="59DE3854" w14:textId="77777777" w:rsidR="004E0AD6" w:rsidRPr="00A83AA4" w:rsidRDefault="003806ED" w:rsidP="004E0AD6">
      <w:pPr>
        <w:jc w:val="both"/>
        <w:rPr>
          <w:rFonts w:asciiTheme="majorHAnsi" w:hAnsiTheme="majorHAnsi" w:cs="Times New Roman"/>
          <w:b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Odpowiedź: </w:t>
      </w: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ab/>
      </w:r>
      <w:r w:rsidR="004E0AD6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Zamawiający udzieli wyłonionemu w postępowaniu Wykonawcy pełnomocnictwa zgodnie z załączonym do dokumentacji przetargowej wzorem – Zał. nr 8 do SWZ i bierze odpowiedzialność za jego treść.</w:t>
      </w:r>
    </w:p>
    <w:p w14:paraId="3FECAF4D" w14:textId="77777777" w:rsidR="003806ED" w:rsidRPr="00A83AA4" w:rsidRDefault="003806ED" w:rsidP="003806ED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760DF768" w14:textId="2E8BB727" w:rsidR="003806ED" w:rsidRPr="00A83AA4" w:rsidRDefault="003806ED" w:rsidP="008C4F78">
      <w:pPr>
        <w:ind w:left="142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Pytanie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 nr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 12</w:t>
      </w:r>
    </w:p>
    <w:p w14:paraId="10D95A34" w14:textId="77777777" w:rsidR="003806ED" w:rsidRPr="00A83AA4" w:rsidRDefault="003806ED" w:rsidP="008C4F78">
      <w:pPr>
        <w:ind w:left="142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SWZ  rozdz. 36.1</w:t>
      </w:r>
    </w:p>
    <w:p w14:paraId="739C0D64" w14:textId="2AB200FE" w:rsidR="003806ED" w:rsidRPr="00A83AA4" w:rsidRDefault="003806ED" w:rsidP="008C4F78">
      <w:pPr>
        <w:ind w:left="142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Czy Zamawiający dopuszcza możliwość podpisania umowy w formie elektronicznej, tj. kwalifikowanym podpisem elektronicznym lub  podpisania umowy drogą korespondencyjną poprzez przesłanie dokumentu jednostronnie podpisanej umowy (wraz</w:t>
      </w:r>
      <w:r w:rsidR="008C4F78"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</w:t>
      </w: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z niezbędnymi do jej zgłoszenia dokumentami) do Wykonawcy?</w:t>
      </w:r>
    </w:p>
    <w:p w14:paraId="7BAD19DF" w14:textId="1385BFAD" w:rsidR="003806ED" w:rsidRPr="00A83AA4" w:rsidRDefault="004E0AD6" w:rsidP="008C4F78">
      <w:pPr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  </w:t>
      </w:r>
      <w:r w:rsidR="003806ED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Odpowiedź: </w:t>
      </w:r>
      <w:r w:rsidR="003806ED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ab/>
      </w: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Zamawiający wyraża zgodę na zawarcie umowy droga korespondencyjną.</w:t>
      </w:r>
    </w:p>
    <w:p w14:paraId="44BAAAF7" w14:textId="77777777" w:rsidR="003806ED" w:rsidRPr="00A83AA4" w:rsidRDefault="003806ED" w:rsidP="003806ED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483DA676" w14:textId="77777777" w:rsidR="003806ED" w:rsidRPr="00A83AA4" w:rsidRDefault="003806ED" w:rsidP="008C4F78">
      <w:pPr>
        <w:ind w:left="142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Pytanie nr 13</w:t>
      </w:r>
    </w:p>
    <w:p w14:paraId="1641AE73" w14:textId="09DCD284" w:rsidR="003806ED" w:rsidRPr="00A83AA4" w:rsidRDefault="003806ED" w:rsidP="008C4F78">
      <w:pPr>
        <w:ind w:left="142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Wykonawca zwraca się z prośbą o informację  ile zostanie zawartych umów  w wyniku rozstrzygniętego postepowania ?</w:t>
      </w:r>
    </w:p>
    <w:p w14:paraId="3AC67533" w14:textId="6443DC6A" w:rsidR="003806ED" w:rsidRPr="00A83AA4" w:rsidRDefault="001C210F" w:rsidP="008C4F78">
      <w:pPr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  </w:t>
      </w:r>
      <w:r w:rsidR="003806ED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Odpowiedź: </w:t>
      </w:r>
      <w:r w:rsidR="004E0AD6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Zamawiający oraz jednostki organizacyjne zawrą odrębne umowy wynikające </w:t>
      </w: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   </w:t>
      </w:r>
      <w:r w:rsidR="004E0AD6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z niniejszego postępowania o udzielenie zamówienia publicznego. Zawarte zostaną trzy umowy.</w:t>
      </w:r>
      <w:r w:rsidR="003806ED"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ab/>
      </w:r>
    </w:p>
    <w:p w14:paraId="4BCC8CA6" w14:textId="77777777" w:rsidR="003806ED" w:rsidRPr="00A83AA4" w:rsidRDefault="003806ED" w:rsidP="00B551A4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6A8B02A9" w14:textId="5A456F9C" w:rsidR="003806ED" w:rsidRPr="00A83AA4" w:rsidRDefault="00325B8E" w:rsidP="003806ED">
      <w:pPr>
        <w:ind w:left="720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II </w:t>
      </w:r>
      <w:r w:rsidR="003806ED"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Zestaw pytań z dnia 2</w:t>
      </w:r>
      <w:r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2</w:t>
      </w:r>
      <w:r w:rsidR="003806ED"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.09.2021 r.</w:t>
      </w:r>
    </w:p>
    <w:p w14:paraId="27C0B509" w14:textId="40FE1BD9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</w:t>
      </w:r>
    </w:p>
    <w:p w14:paraId="45E3CA45" w14:textId="77777777" w:rsidR="00617839" w:rsidRPr="00A83AA4" w:rsidRDefault="00617839" w:rsidP="00617839">
      <w:pPr>
        <w:spacing w:after="119" w:line="259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Czy Zamawiający wyraża zgodę na zawarcie umowy w formie korespondencyjnej? </w:t>
      </w:r>
    </w:p>
    <w:p w14:paraId="566FD5B0" w14:textId="0ABD3C46" w:rsidR="00617839" w:rsidRPr="00A83AA4" w:rsidRDefault="00617839" w:rsidP="00617839">
      <w:pPr>
        <w:spacing w:after="119" w:line="259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lastRenderedPageBreak/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Zamawiający dopuszcza możliwość zawarcia umowy drogą korespondencyjną</w:t>
      </w:r>
      <w:r w:rsid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.</w:t>
      </w:r>
    </w:p>
    <w:p w14:paraId="6E954F24" w14:textId="3E5AA9F6" w:rsidR="00617839" w:rsidRPr="00A83AA4" w:rsidRDefault="00617839" w:rsidP="00617839">
      <w:pPr>
        <w:jc w:val="both"/>
        <w:rPr>
          <w:rFonts w:asciiTheme="majorHAnsi" w:hAnsiTheme="majorHAnsi"/>
          <w:b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Pytanie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 nr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 </w:t>
      </w:r>
      <w:r w:rsidR="00671AC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2</w:t>
      </w:r>
    </w:p>
    <w:p w14:paraId="4ED39946" w14:textId="77777777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Czy Zamawiający wyraża zgodę na zawarcie umowy poprzez podpisanie umowy kwalifikowanym podpisem elektronicznym?  </w:t>
      </w:r>
    </w:p>
    <w:p w14:paraId="283104F4" w14:textId="7B97C2AE" w:rsidR="00617839" w:rsidRPr="00A83AA4" w:rsidRDefault="00617839" w:rsidP="00617839">
      <w:pPr>
        <w:spacing w:after="31" w:line="362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</w:p>
    <w:p w14:paraId="1ECD6B9C" w14:textId="7E21A47B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3</w:t>
      </w:r>
    </w:p>
    <w:p w14:paraId="26ABF4F6" w14:textId="77777777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Czy Zamawiający ma zawarte umowy lub aneksy w ramach akcji promocyjnych  / programów lojalnościowych, które uniemożliwiają zawarcie nowej umowy sprzedażowej w terminie określonym przez Zamawiającego? Jeżeli tak, to jaki jest ich okres wypowiedzenia? </w:t>
      </w:r>
    </w:p>
    <w:p w14:paraId="01574C2A" w14:textId="77777777" w:rsidR="00744FD7" w:rsidRDefault="00744FD7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08147657" w14:textId="01A46482" w:rsidR="00617839" w:rsidRPr="00A83AA4" w:rsidRDefault="00617839" w:rsidP="00744FD7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Zamawiający nie zawarł dodatkowych umów ani aneksów, uniemożliwiających zawarcie umowy z Wykonawcą wyłonionym w niniejszym postępowaniu.</w:t>
      </w:r>
    </w:p>
    <w:p w14:paraId="7C836AA2" w14:textId="77777777" w:rsidR="00744FD7" w:rsidRDefault="00744FD7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</w:p>
    <w:p w14:paraId="5F9B4A3B" w14:textId="6BAFEE34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4</w:t>
      </w:r>
    </w:p>
    <w:p w14:paraId="2DE155BD" w14:textId="77777777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Czy numer punktu poboru energii wskazane przez Zamawiającego w załączniku nr. 1 są zgodne z numerami Punktów umieszczonymi przez obecnego sprzedawcę na dokumentach stanowiących podstawę płatności Odbiorcy (fakturach VAT)?  </w:t>
      </w:r>
    </w:p>
    <w:p w14:paraId="0D119425" w14:textId="77777777" w:rsidR="00744FD7" w:rsidRDefault="00744FD7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0A06E188" w14:textId="4506D388" w:rsidR="00744FD7" w:rsidRPr="00744FD7" w:rsidRDefault="00617839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Zamawiający podał w Załączniku nr 1 do SWZ – Opis Przedmiotu Zamówienia, dane wszystkich Punktów Poboru Energii elektrycznej objętych zamówieniem, w tym również numery PPE nadane przez OSD.</w:t>
      </w:r>
    </w:p>
    <w:p w14:paraId="41C050A6" w14:textId="09E2BA1D" w:rsidR="00617839" w:rsidRPr="00A83AA4" w:rsidRDefault="00617839" w:rsidP="00617839">
      <w:pPr>
        <w:spacing w:after="4" w:line="399" w:lineRule="auto"/>
        <w:jc w:val="both"/>
        <w:rPr>
          <w:rFonts w:asciiTheme="majorHAnsi" w:hAnsiTheme="majorHAnsi"/>
        </w:rPr>
      </w:pPr>
    </w:p>
    <w:p w14:paraId="0683ACA0" w14:textId="575233E8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5</w:t>
      </w:r>
    </w:p>
    <w:p w14:paraId="38A2FB5E" w14:textId="77777777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Czy Zamawiający wyraża zgodę na zmianę wysokości wynagrodzenia w przypadku zmiany przepisów praw majątkowych lub certyfikatami dotyczącymi efektywności energetycznej (koszt zakupu certyfikatów) lub innych opłat o charakterze publicznoprawnym, a dotyczących zakupu energii elektrycznej? Zmiana ceny energii elektrycznej ulegnie zmianie od dnia wejścia w życie właściwych przepisów.   </w:t>
      </w:r>
    </w:p>
    <w:p w14:paraId="766CFB59" w14:textId="77777777" w:rsidR="00744FD7" w:rsidRDefault="00744FD7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349CFF41" w14:textId="05F9331D" w:rsidR="00744FD7" w:rsidRPr="00744FD7" w:rsidRDefault="00617839" w:rsidP="00744FD7">
      <w:pPr>
        <w:spacing w:after="0" w:line="240" w:lineRule="auto"/>
        <w:jc w:val="both"/>
        <w:rPr>
          <w:rFonts w:asciiTheme="majorHAnsi" w:hAnsiTheme="majorHAnsi" w:cs="Times New Roman"/>
          <w:b/>
          <w:bCs/>
          <w:i/>
          <w:iCs/>
          <w:color w:val="0070C0"/>
          <w:sz w:val="24"/>
          <w:szCs w:val="24"/>
          <w:lang w:val="cs-CZ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Zamawiający oczekuje stałej ceny w cłym okresie trwania umowy i dopuszcza zmianę ceny jednostkowej wyłącznie w przypadku ustawowej zmiany stawki podatku VAT lub stawki podatku akcyzowego.</w:t>
      </w:r>
    </w:p>
    <w:p w14:paraId="5A0A9ACA" w14:textId="63E11052" w:rsidR="00617839" w:rsidRPr="00A83AA4" w:rsidRDefault="00617839" w:rsidP="00617839">
      <w:pPr>
        <w:spacing w:after="4" w:line="379" w:lineRule="auto"/>
        <w:jc w:val="both"/>
        <w:rPr>
          <w:rFonts w:asciiTheme="majorHAnsi" w:hAnsiTheme="majorHAnsi"/>
        </w:rPr>
      </w:pPr>
    </w:p>
    <w:p w14:paraId="5289146C" w14:textId="079E1E3B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6</w:t>
      </w:r>
    </w:p>
    <w:p w14:paraId="5F921878" w14:textId="77777777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Czy Zamawiający dopuszcza możliwość zmiany wysokości wynagrodzenia  w przypadku zmiany powszechnie obowiązujących przepisów prawa dotyczących świadczenia przedmiotu umowy, które to zmiany będą miały wpływ na zmianę wysokości wynagrodzenia należnego Wykonawcy za wykonanie umowy? </w:t>
      </w:r>
    </w:p>
    <w:p w14:paraId="10D9CBB1" w14:textId="77777777" w:rsidR="00744FD7" w:rsidRDefault="00744FD7" w:rsidP="00744FD7">
      <w:pPr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526B9275" w14:textId="03DE6F58" w:rsidR="00744FD7" w:rsidRPr="00744FD7" w:rsidRDefault="00617839" w:rsidP="00744FD7">
      <w:pPr>
        <w:jc w:val="both"/>
        <w:rPr>
          <w:rFonts w:asciiTheme="majorHAnsi" w:hAnsiTheme="majorHAnsi" w:cs="Times New Roman"/>
          <w:b/>
          <w:bCs/>
          <w:i/>
          <w:iCs/>
          <w:color w:val="0070C0"/>
          <w:sz w:val="24"/>
          <w:szCs w:val="24"/>
          <w:lang w:val="cs-CZ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Zamawiający podał w Załączniku nr 1 do SWZ – Opis Przedmiotu Zamówienia, dane wszystkich Punktów Poboru Energii elektrycznej objętych zamówieniem, w tym również numery PPE nadane przez OSD.</w:t>
      </w:r>
    </w:p>
    <w:p w14:paraId="1C79AD22" w14:textId="4C3C0AEE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</w:pPr>
    </w:p>
    <w:p w14:paraId="4B48F165" w14:textId="57FA73D5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lastRenderedPageBreak/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7</w:t>
      </w:r>
    </w:p>
    <w:p w14:paraId="02C18CD6" w14:textId="77777777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Wykonawca zwraca się z prośbą o udzielenie informacji, czy podane przez Zamawiającego parametry dystrybucyjne – w szczególności moce umowne i grupy taryfowe są zgodne z aktualnymi umowami dystrybucyjnymi?  </w:t>
      </w:r>
    </w:p>
    <w:p w14:paraId="5644AE08" w14:textId="77777777" w:rsidR="00617839" w:rsidRPr="00A83AA4" w:rsidRDefault="00617839" w:rsidP="00BF17DF">
      <w:pPr>
        <w:spacing w:after="0" w:line="240" w:lineRule="auto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Wykonawca wyjaśnia, że w trakcje zmiany sprzedawcy nie ma możliwości dokonywania zmiany parametrów technicznych.  </w:t>
      </w:r>
    </w:p>
    <w:p w14:paraId="0E680BBD" w14:textId="77777777" w:rsidR="00744FD7" w:rsidRDefault="00744FD7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367C30F1" w14:textId="49F25B65" w:rsidR="00617839" w:rsidRPr="00A83AA4" w:rsidRDefault="00617839" w:rsidP="00744FD7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 xml:space="preserve">Zamawiający nie oczekuje od Wykonawcy zmiany parametrów </w:t>
      </w:r>
      <w:r w:rsid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d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ystrybucyjnych.</w:t>
      </w:r>
    </w:p>
    <w:p w14:paraId="71A90143" w14:textId="77777777" w:rsidR="00744FD7" w:rsidRDefault="00744FD7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</w:p>
    <w:p w14:paraId="1642A377" w14:textId="3E3A8746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8</w:t>
      </w:r>
    </w:p>
    <w:p w14:paraId="23D53CE8" w14:textId="77777777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Czy obowiązujące umowy wymagają wypowiedzenia? Kto będzie odpowiedzialny  za wypowiedzenie umów?  Jaki jest okres  wypowiedzenia umów? </w:t>
      </w:r>
    </w:p>
    <w:p w14:paraId="4896FB3F" w14:textId="77777777" w:rsidR="00744FD7" w:rsidRDefault="00744FD7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3CC0A96C" w14:textId="463078F0" w:rsidR="00744FD7" w:rsidRPr="00744FD7" w:rsidRDefault="00617839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Obecne umowy zostały zawarte na okres do 31-12-2021 r. i nie wymagają wypowiedzenia.</w:t>
      </w:r>
    </w:p>
    <w:p w14:paraId="647004F5" w14:textId="387B1301" w:rsidR="00617839" w:rsidRPr="00A83AA4" w:rsidRDefault="00617839" w:rsidP="00617839">
      <w:pPr>
        <w:spacing w:after="4" w:line="399" w:lineRule="auto"/>
        <w:jc w:val="both"/>
        <w:rPr>
          <w:rFonts w:asciiTheme="majorHAnsi" w:hAnsiTheme="majorHAnsi"/>
        </w:rPr>
      </w:pPr>
    </w:p>
    <w:p w14:paraId="50DD780D" w14:textId="66645A8D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9</w:t>
      </w:r>
    </w:p>
    <w:p w14:paraId="468E4C26" w14:textId="77777777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Czy w przypadku wymogu zawarcia umów na świadczenie usług dystrybucji, </w:t>
      </w:r>
    </w:p>
    <w:p w14:paraId="5C0C2CAA" w14:textId="77777777" w:rsidR="00617839" w:rsidRPr="00A83AA4" w:rsidRDefault="00617839" w:rsidP="00617839">
      <w:pPr>
        <w:spacing w:after="96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Zamawiający będzie chciał sam podpisać umowy? </w:t>
      </w:r>
    </w:p>
    <w:p w14:paraId="264203D1" w14:textId="4D992F0F" w:rsidR="00744FD7" w:rsidRPr="00744FD7" w:rsidRDefault="00617839" w:rsidP="00744FD7">
      <w:pPr>
        <w:spacing w:after="96"/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Zamawiający zawarł z OSD umowy dystrybucyjne dla wszystkich PPE.</w:t>
      </w:r>
    </w:p>
    <w:p w14:paraId="6494EBB2" w14:textId="4022FFCE" w:rsidR="00617839" w:rsidRPr="00A83AA4" w:rsidRDefault="00617839" w:rsidP="00617839">
      <w:pPr>
        <w:spacing w:after="96"/>
        <w:rPr>
          <w:rFonts w:asciiTheme="majorHAnsi" w:hAnsiTheme="majorHAnsi"/>
        </w:rPr>
      </w:pPr>
    </w:p>
    <w:p w14:paraId="23411D67" w14:textId="32F2B00F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10</w:t>
      </w:r>
    </w:p>
    <w:p w14:paraId="5A1A4DF2" w14:textId="77777777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Dot. pkt 18.7.4. SWZ i par. 10 ust. 1 lit c) wzoru umowy – Wykonawca wnioskuje  o dodanie zapisu, że zmiana ilości wolumenu może być zmieniona w zakresie +/- 10% wolumenu podstawowego określonego w SWZ. </w:t>
      </w:r>
    </w:p>
    <w:p w14:paraId="63317275" w14:textId="77777777" w:rsidR="00744FD7" w:rsidRDefault="00744FD7" w:rsidP="00744FD7">
      <w:pPr>
        <w:spacing w:after="4" w:line="395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6A7A4419" w14:textId="6F936AAA" w:rsidR="00744FD7" w:rsidRPr="00744FD7" w:rsidRDefault="00617839" w:rsidP="00744FD7">
      <w:pPr>
        <w:spacing w:after="4" w:line="395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Zapis pozostaje bez zmian.</w:t>
      </w:r>
    </w:p>
    <w:p w14:paraId="19BC4A25" w14:textId="77777777" w:rsidR="00617839" w:rsidRPr="00A83AA4" w:rsidRDefault="00617839" w:rsidP="00617839">
      <w:pPr>
        <w:spacing w:after="4" w:line="395" w:lineRule="auto"/>
        <w:jc w:val="both"/>
        <w:rPr>
          <w:rFonts w:asciiTheme="majorHAnsi" w:hAnsiTheme="majorHAnsi"/>
        </w:rPr>
      </w:pPr>
    </w:p>
    <w:p w14:paraId="05F9367D" w14:textId="23590B50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11</w:t>
      </w:r>
    </w:p>
    <w:p w14:paraId="675AE768" w14:textId="49C143C6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Dot. pkt 18.9. SWZ i par. 10 ust. 1 lit c) wzoru umowy – Wykonawca wnioskuje  o dodanie zapisu, że zmiana ilości punktów poboru może być zmieniona w zakresie +/- 10% wolumenu podstawowego określonego w SWZ. </w:t>
      </w:r>
    </w:p>
    <w:p w14:paraId="7B00D2C9" w14:textId="77777777" w:rsidR="00744FD7" w:rsidRDefault="00744FD7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2C055C94" w14:textId="64BD76C0" w:rsidR="00744FD7" w:rsidRPr="00744FD7" w:rsidRDefault="00617839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Zapis pozostaje bez zmian. Przedmiotem Zamówienia jest zakup energii elektrycznej na cały okres od 01-01-2022 r. do 31-12-2022 r., a Zamawiający określił w SWZ, oraz we wzorze umowy, że szacunkowe zapotrzebowanie na energię elektryczną ma jedynie charakter orientacyjny, zaś Wykonawca będzie wystawiać faktury za pobraną energię elektryczną, na podstawie danych pomiarowo-rozliczeniowych przekazanych przez OSD.</w:t>
      </w:r>
    </w:p>
    <w:p w14:paraId="7AB2C05A" w14:textId="368A461D" w:rsidR="00617839" w:rsidRDefault="00617839" w:rsidP="00617839">
      <w:pPr>
        <w:spacing w:after="35" w:line="360" w:lineRule="auto"/>
        <w:jc w:val="both"/>
        <w:rPr>
          <w:rFonts w:asciiTheme="majorHAnsi" w:hAnsiTheme="majorHAnsi"/>
        </w:rPr>
      </w:pPr>
    </w:p>
    <w:p w14:paraId="69A35284" w14:textId="77777777" w:rsidR="00744FD7" w:rsidRDefault="00744FD7" w:rsidP="00617839">
      <w:pPr>
        <w:spacing w:after="35" w:line="360" w:lineRule="auto"/>
        <w:jc w:val="both"/>
        <w:rPr>
          <w:rFonts w:asciiTheme="majorHAnsi" w:hAnsiTheme="majorHAnsi"/>
        </w:rPr>
      </w:pPr>
    </w:p>
    <w:p w14:paraId="39A18891" w14:textId="77777777" w:rsidR="00744FD7" w:rsidRPr="00A83AA4" w:rsidRDefault="00744FD7" w:rsidP="00617839">
      <w:pPr>
        <w:spacing w:after="35" w:line="360" w:lineRule="auto"/>
        <w:jc w:val="both"/>
        <w:rPr>
          <w:rFonts w:asciiTheme="majorHAnsi" w:hAnsiTheme="majorHAnsi"/>
        </w:rPr>
      </w:pPr>
    </w:p>
    <w:p w14:paraId="1651EF34" w14:textId="2A13CA11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lastRenderedPageBreak/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12</w:t>
      </w:r>
    </w:p>
    <w:p w14:paraId="77F140B7" w14:textId="352FC8DF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Dot. formularza ofertowego w zw. z par. 7 ust. 1 wzoru umowy – Wykonawca wnosi  o wyjaśnienie rozbieżności w zakresie liczenia terminu płatności i ujednolicenie dokumentacji przetargowej w tym zakresie. Czy Zamawiający wyraża zgodę,  aby termin płatności wynosił 30 dni od daty wystawienia faktury?  </w:t>
      </w:r>
    </w:p>
    <w:p w14:paraId="0500EAC3" w14:textId="77777777" w:rsidR="00744FD7" w:rsidRDefault="00744FD7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71B0A577" w14:textId="14FCDD35" w:rsidR="00617839" w:rsidRPr="00A83AA4" w:rsidRDefault="00617839" w:rsidP="00744FD7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 Termin płatności faktury 30 dni od </w:t>
      </w:r>
      <w:r w:rsidR="00571869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daty</w:t>
      </w:r>
      <w:r w:rsid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 xml:space="preserve"> dostarczenia prawidłowo wystawionej faktury.</w:t>
      </w:r>
    </w:p>
    <w:p w14:paraId="0F3AE447" w14:textId="77777777" w:rsidR="00744FD7" w:rsidRDefault="00744FD7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</w:p>
    <w:p w14:paraId="1AABC34E" w14:textId="543BA506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13</w:t>
      </w:r>
    </w:p>
    <w:p w14:paraId="19CDE16B" w14:textId="77777777" w:rsidR="00617839" w:rsidRPr="00A83AA4" w:rsidRDefault="00617839" w:rsidP="00617839">
      <w:pPr>
        <w:spacing w:after="4" w:line="395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Dot. par. 12 wzoru umowy – Wykonawca wnosi o wykreślenie wskazanego paragrafu w całości.  </w:t>
      </w:r>
    </w:p>
    <w:p w14:paraId="5EDDF8F4" w14:textId="04A48568" w:rsidR="00744FD7" w:rsidRPr="00744FD7" w:rsidRDefault="00617839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Zapis pozostaje bez zmian. Zamawiający uważa, że spoczywa na nim obowiązek należytego zabezpieczenia interesu finansów publicznych, zaś wyłoniony w postępowaniu wykonawca będzie mieć dostatecznie dużo czasu na zgłoszenie umowy do OSD.</w:t>
      </w:r>
    </w:p>
    <w:p w14:paraId="523D78F7" w14:textId="1B566B02" w:rsidR="00617839" w:rsidRPr="00A83AA4" w:rsidRDefault="00617839" w:rsidP="00617839">
      <w:pPr>
        <w:spacing w:after="4" w:line="395" w:lineRule="auto"/>
        <w:jc w:val="both"/>
        <w:rPr>
          <w:rFonts w:asciiTheme="majorHAnsi" w:hAnsiTheme="majorHAnsi"/>
        </w:rPr>
      </w:pPr>
    </w:p>
    <w:p w14:paraId="58355F84" w14:textId="0F36AF86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14</w:t>
      </w:r>
    </w:p>
    <w:p w14:paraId="546041B5" w14:textId="0BA07DC5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 Dot. par. 13 wzoru umowy – Wykonawca wnosi o wykreślenie zapisów o karach umownych. W przypadku braku zgody, Wykonawca wnosi o zmniejszenie kar  o połowę.  </w:t>
      </w:r>
    </w:p>
    <w:p w14:paraId="61543C6D" w14:textId="77777777" w:rsidR="00744FD7" w:rsidRDefault="00744FD7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1D0D1F6A" w14:textId="1B7ADAEF" w:rsidR="00744FD7" w:rsidRPr="00744FD7" w:rsidRDefault="00617839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Zapis pozostaje bez zmian. Zamawiający określił jednakowe kary dla obu stron umowy.</w:t>
      </w:r>
    </w:p>
    <w:p w14:paraId="5D53E5F2" w14:textId="76A953EC" w:rsidR="00617839" w:rsidRPr="00A83AA4" w:rsidRDefault="00617839" w:rsidP="00617839">
      <w:pPr>
        <w:spacing w:after="4" w:line="395" w:lineRule="auto"/>
        <w:jc w:val="both"/>
        <w:rPr>
          <w:rFonts w:asciiTheme="majorHAnsi" w:hAnsiTheme="majorHAnsi"/>
        </w:rPr>
      </w:pPr>
    </w:p>
    <w:p w14:paraId="1FA4A078" w14:textId="3FF86113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15</w:t>
      </w:r>
    </w:p>
    <w:p w14:paraId="0BC59ACB" w14:textId="77777777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Czy Zamawiający będzie sam kontrolował wartość umowy? Czy w przypadku jej przekroczenia, Zamawiający zapłaci za rzeczywiste zużycie energii elektrycznej? </w:t>
      </w:r>
    </w:p>
    <w:p w14:paraId="779F0A1F" w14:textId="77777777" w:rsidR="00744FD7" w:rsidRDefault="00744FD7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0CC64FEA" w14:textId="2EF48B7E" w:rsidR="00744FD7" w:rsidRPr="00744FD7" w:rsidRDefault="00617839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Zamawiający określił w pkt 18.7.4. i 18.8. SWZ, że szacunkowe zapotrzebowanie na energię elektryczną ma jedynie charakter orientacyjny i nie stanowi ze strony Zamawiającego zobowiązania do zakupu energii w podanej ilości. W § 6 Załącznika nr 7 do SWZ (Wzór umowy), Zamawiający określił, że Wykonawca będzie wystawiać faktury za pobraną energię elektryczną, na podstawie danych pomiarowo-rozliczeniowych przekazanych przez OSD</w:t>
      </w:r>
    </w:p>
    <w:p w14:paraId="59056ADC" w14:textId="3FE169F1" w:rsidR="00617839" w:rsidRPr="00A83AA4" w:rsidRDefault="00617839" w:rsidP="00617839">
      <w:pPr>
        <w:spacing w:after="4" w:line="399" w:lineRule="auto"/>
        <w:jc w:val="both"/>
        <w:rPr>
          <w:rFonts w:asciiTheme="majorHAnsi" w:hAnsiTheme="majorHAnsi"/>
        </w:rPr>
      </w:pPr>
    </w:p>
    <w:p w14:paraId="2C2DCFBF" w14:textId="36B0F4FD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16</w:t>
      </w:r>
    </w:p>
    <w:p w14:paraId="66F52C18" w14:textId="0E1E94B8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Czy w przypadku nieuzyskania od Operatora Systemu Dystrybucyjnego wskazań liczników w wymaganym terminie, Zamawiający dopuszcza możliwość wystawienia faktur szacunkowych lub będzie sam podawał odczyt rzeczywisty (korygowanych  po otrzymaniu faktur rzeczywistych) w celu zapewnienia ciągłości przekazywania przez zamawiającego środków finansowych przeznaczonych na zakup energii elektrycznej i uniknięcia skumulowania się znacznej kwoty za energię elektryczną  na rzecz sprzedawcy? </w:t>
      </w:r>
    </w:p>
    <w:p w14:paraId="2B543003" w14:textId="77777777" w:rsidR="00744FD7" w:rsidRDefault="00744FD7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64C36CD3" w14:textId="3832D5D6" w:rsidR="00744FD7" w:rsidRPr="00744FD7" w:rsidRDefault="00617839" w:rsidP="00744FD7">
      <w:pPr>
        <w:spacing w:after="0" w:line="240" w:lineRule="auto"/>
        <w:jc w:val="both"/>
        <w:rPr>
          <w:rFonts w:asciiTheme="majorHAnsi" w:hAnsiTheme="majorHAnsi" w:cs="Times New Roman"/>
          <w:b/>
          <w:bCs/>
          <w:i/>
          <w:iCs/>
          <w:color w:val="0070C0"/>
          <w:sz w:val="24"/>
          <w:szCs w:val="24"/>
          <w:lang w:val="cs-CZ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Zmawiający oczekuje faktur wystawianych na podstawie danych pomiarowo-rozliczeniowych przekazanych przez OSD i nie wyraża zgody na wystawianie faktur szacunkowych.</w:t>
      </w:r>
      <w:r w:rsidR="00744FD7" w:rsidRPr="00744FD7">
        <w:rPr>
          <w:rFonts w:asciiTheme="majorHAnsi" w:hAnsiTheme="majorHAnsi" w:cs="Times New Roman"/>
          <w:b/>
          <w:bCs/>
          <w:i/>
          <w:iCs/>
          <w:color w:val="0070C0"/>
          <w:sz w:val="24"/>
          <w:szCs w:val="24"/>
          <w:lang w:val="cs-CZ"/>
        </w:rPr>
        <w:t xml:space="preserve"> </w:t>
      </w:r>
    </w:p>
    <w:p w14:paraId="45AA0B3B" w14:textId="277DB79E" w:rsidR="00617839" w:rsidRPr="00A83AA4" w:rsidRDefault="00617839" w:rsidP="00617839">
      <w:pPr>
        <w:spacing w:after="4" w:line="390" w:lineRule="auto"/>
        <w:jc w:val="both"/>
        <w:rPr>
          <w:rFonts w:asciiTheme="majorHAnsi" w:hAnsiTheme="majorHAnsi"/>
        </w:rPr>
      </w:pPr>
    </w:p>
    <w:p w14:paraId="07A42621" w14:textId="3DB354A5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lastRenderedPageBreak/>
        <w:t xml:space="preserve">Pytanie 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17</w:t>
      </w:r>
    </w:p>
    <w:p w14:paraId="66A977EC" w14:textId="77777777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Czy Zamawiający wyrazi zgodę na udzielenie pełnomocnictwa do zmiany sprzedawcy na standardowym wzorze Wykonawcy, które zawiera poniższe zapisy? </w:t>
      </w:r>
    </w:p>
    <w:p w14:paraId="0E6A8575" w14:textId="77777777" w:rsidR="00617839" w:rsidRPr="00A83AA4" w:rsidRDefault="00617839" w:rsidP="00BF17DF">
      <w:pPr>
        <w:spacing w:after="0" w:line="240" w:lineRule="auto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„pełnomocnictwa do dokonania w imieniu i na rzecz Mocodawcy następujących czynności prawnych: </w:t>
      </w:r>
    </w:p>
    <w:p w14:paraId="278EA27C" w14:textId="77777777" w:rsidR="00617839" w:rsidRPr="00A83AA4" w:rsidRDefault="00617839" w:rsidP="00BF17DF">
      <w:pPr>
        <w:numPr>
          <w:ilvl w:val="1"/>
          <w:numId w:val="14"/>
        </w:numPr>
        <w:spacing w:after="0" w:line="240" w:lineRule="auto"/>
        <w:ind w:hanging="10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złożenia dotychczasowemu sprzedawcy energii elektrycznej oświadczenia  o </w:t>
      </w:r>
      <w:r w:rsidRPr="00A83AA4">
        <w:rPr>
          <w:rFonts w:asciiTheme="majorHAnsi" w:hAnsiTheme="majorHAnsi"/>
        </w:rPr>
        <w:tab/>
        <w:t xml:space="preserve">wypowiedzeniu </w:t>
      </w:r>
      <w:r w:rsidRPr="00A83AA4">
        <w:rPr>
          <w:rFonts w:asciiTheme="majorHAnsi" w:hAnsiTheme="majorHAnsi"/>
        </w:rPr>
        <w:tab/>
        <w:t xml:space="preserve">lub </w:t>
      </w:r>
      <w:r w:rsidRPr="00A83AA4">
        <w:rPr>
          <w:rFonts w:asciiTheme="majorHAnsi" w:hAnsiTheme="majorHAnsi"/>
        </w:rPr>
        <w:tab/>
        <w:t xml:space="preserve">rozwiązaniu </w:t>
      </w:r>
      <w:r w:rsidRPr="00A83AA4">
        <w:rPr>
          <w:rFonts w:asciiTheme="majorHAnsi" w:hAnsiTheme="majorHAnsi"/>
        </w:rPr>
        <w:tab/>
        <w:t xml:space="preserve">za </w:t>
      </w:r>
      <w:r w:rsidRPr="00A83AA4">
        <w:rPr>
          <w:rFonts w:asciiTheme="majorHAnsi" w:hAnsiTheme="majorHAnsi"/>
        </w:rPr>
        <w:tab/>
        <w:t xml:space="preserve">porozumieniem </w:t>
      </w:r>
      <w:r w:rsidRPr="00A83AA4">
        <w:rPr>
          <w:rFonts w:asciiTheme="majorHAnsi" w:hAnsiTheme="majorHAnsi"/>
        </w:rPr>
        <w:tab/>
        <w:t xml:space="preserve">stron, </w:t>
      </w:r>
      <w:r w:rsidRPr="00A83AA4">
        <w:rPr>
          <w:rFonts w:asciiTheme="majorHAnsi" w:hAnsiTheme="majorHAnsi"/>
        </w:rPr>
        <w:tab/>
        <w:t xml:space="preserve">dotychczas obowiązujących umów kompleksowych w zakresie sprzedaży energii elektrycznej  i świadczenia usługi dystrybucji lub umów sprzedaży energii elektrycznej zawartych  na potrzeby obiektów wskazanych w tabeli stanowiącej Załącznik nr 1 do niniejszego Pełnomocnictwa; </w:t>
      </w:r>
    </w:p>
    <w:p w14:paraId="25FC45BE" w14:textId="77777777" w:rsidR="00617839" w:rsidRPr="00A83AA4" w:rsidRDefault="00617839" w:rsidP="00BF17DF">
      <w:pPr>
        <w:numPr>
          <w:ilvl w:val="1"/>
          <w:numId w:val="14"/>
        </w:numPr>
        <w:spacing w:after="0" w:line="240" w:lineRule="auto"/>
        <w:ind w:hanging="10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zgłoszenia właściwemu Operatorowi Systemu Dystrybucyjnego (OSD) do realizacji umowy sprzedaży energii elektrycznej zawartej pomiędzy Mocodawcą  </w:t>
      </w:r>
    </w:p>
    <w:p w14:paraId="5A0C4391" w14:textId="77777777" w:rsidR="00617839" w:rsidRPr="00A83AA4" w:rsidRDefault="00617839" w:rsidP="00BF17DF">
      <w:pPr>
        <w:spacing w:after="0" w:line="240" w:lineRule="auto"/>
        <w:ind w:left="823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a Pełnomocnikiem; </w:t>
      </w:r>
    </w:p>
    <w:p w14:paraId="2388FEB3" w14:textId="77777777" w:rsidR="00617839" w:rsidRPr="00A83AA4" w:rsidRDefault="00617839" w:rsidP="00BF17DF">
      <w:pPr>
        <w:numPr>
          <w:ilvl w:val="1"/>
          <w:numId w:val="14"/>
        </w:numPr>
        <w:spacing w:after="0" w:line="240" w:lineRule="auto"/>
        <w:ind w:hanging="10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reprezentowania Mocodawcy przed właściwym OSD w sprawach związanych  z procedurą zmiany sprzedawcy; </w:t>
      </w:r>
    </w:p>
    <w:p w14:paraId="599FD784" w14:textId="77777777" w:rsidR="00617839" w:rsidRPr="00A83AA4" w:rsidRDefault="00617839" w:rsidP="00BF17DF">
      <w:pPr>
        <w:numPr>
          <w:ilvl w:val="1"/>
          <w:numId w:val="14"/>
        </w:numPr>
        <w:spacing w:after="0" w:line="240" w:lineRule="auto"/>
        <w:ind w:hanging="10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zawarcia z właściwym Operatorem Systemu Dystrybucyjnego (OSD) umowy  o świadczenie usługi dystrybucji energii elektrycznej do obiektów, o których mowa  w pkt 1; </w:t>
      </w:r>
    </w:p>
    <w:p w14:paraId="641BCF86" w14:textId="77777777" w:rsidR="00617839" w:rsidRPr="00A83AA4" w:rsidRDefault="00617839" w:rsidP="00BF17DF">
      <w:pPr>
        <w:numPr>
          <w:ilvl w:val="1"/>
          <w:numId w:val="14"/>
        </w:numPr>
        <w:spacing w:after="0" w:line="240" w:lineRule="auto"/>
        <w:ind w:hanging="10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dokonania wszelkich innych czynności, w tym składania oświadczeń woli związanych z procedurą zmiany sprzedawcy. </w:t>
      </w:r>
    </w:p>
    <w:p w14:paraId="19F52917" w14:textId="77777777" w:rsidR="00617839" w:rsidRPr="00A83AA4" w:rsidRDefault="00617839" w:rsidP="00BF17DF">
      <w:pPr>
        <w:spacing w:after="0" w:line="240" w:lineRule="auto"/>
        <w:ind w:left="823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Pełnomocnik może udzielać dalszych pełnomocnictw. </w:t>
      </w:r>
    </w:p>
    <w:p w14:paraId="6D360FED" w14:textId="77777777" w:rsidR="00617839" w:rsidRPr="00A83AA4" w:rsidRDefault="00617839" w:rsidP="00BF17DF">
      <w:pPr>
        <w:spacing w:after="0" w:line="240" w:lineRule="auto"/>
        <w:ind w:left="823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Pełnomocnictwo może być w każdej chwili odwołane w formie pisemnego oświadczenia dostarczonego Pełnomocnikowi.” </w:t>
      </w:r>
    </w:p>
    <w:p w14:paraId="57C2BA88" w14:textId="77777777" w:rsidR="00744FD7" w:rsidRDefault="00744FD7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</w:pPr>
    </w:p>
    <w:p w14:paraId="030B7487" w14:textId="69820BC6" w:rsidR="00744FD7" w:rsidRPr="00744FD7" w:rsidRDefault="00617839" w:rsidP="00744FD7">
      <w:pPr>
        <w:spacing w:after="0" w:line="240" w:lineRule="auto"/>
        <w:jc w:val="both"/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Odpowiedź:</w:t>
      </w:r>
      <w:r w:rsidR="00744FD7" w:rsidRPr="00744FD7">
        <w:rPr>
          <w:rFonts w:asciiTheme="majorHAnsi" w:eastAsiaTheme="minorEastAsia" w:hAnsiTheme="majorHAnsi" w:cstheme="majorHAnsi"/>
          <w:color w:val="000000"/>
          <w:sz w:val="24"/>
          <w:szCs w:val="24"/>
          <w:lang w:val="cs-CZ"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  <w:lang w:val="cs-CZ"/>
        </w:rPr>
        <w:t>Zamawiający udzieli wyłonionemu w postępowaniu Wykonawcy pełnomocnictwa, zgodnie z załączonym do dokumentacji przetargowej wzorem, stanowiącym Załącznik nr 8 do SWZ.</w:t>
      </w:r>
    </w:p>
    <w:p w14:paraId="1CF9F26E" w14:textId="3BD62B1F" w:rsidR="00617839" w:rsidRPr="00A83AA4" w:rsidRDefault="00617839" w:rsidP="00617839">
      <w:pPr>
        <w:spacing w:line="399" w:lineRule="auto"/>
        <w:rPr>
          <w:rFonts w:asciiTheme="majorHAnsi" w:hAnsiTheme="majorHAnsi"/>
        </w:rPr>
      </w:pPr>
    </w:p>
    <w:p w14:paraId="5D7E3830" w14:textId="0B664882" w:rsidR="00617839" w:rsidRPr="00A83AA4" w:rsidRDefault="00617839" w:rsidP="00617839">
      <w:pPr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</w:pP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Pytanie</w:t>
      </w:r>
      <w:r w:rsidR="004A069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 xml:space="preserve"> nr </w:t>
      </w:r>
      <w:r w:rsidRPr="00A83AA4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18</w:t>
      </w:r>
    </w:p>
    <w:p w14:paraId="4E0DD642" w14:textId="654E3EF1" w:rsidR="00617839" w:rsidRPr="00A83AA4" w:rsidRDefault="00617839" w:rsidP="00BF17DF">
      <w:pPr>
        <w:spacing w:after="0" w:line="240" w:lineRule="auto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Czy Zamawiający przekaże niezbędne dane do przeprowadzenia procedury zmiany sprzedawcy w wersji elektronicznej Excel najpóźniej w dniu podpisania umowy? Wyłoniony </w:t>
      </w:r>
      <w:r w:rsidRPr="00A83AA4">
        <w:rPr>
          <w:rFonts w:asciiTheme="majorHAnsi" w:hAnsiTheme="majorHAnsi"/>
        </w:rPr>
        <w:tab/>
        <w:t xml:space="preserve">Wykonawca będzie potrzebował </w:t>
      </w:r>
      <w:r w:rsidRPr="00A83AA4">
        <w:rPr>
          <w:rFonts w:asciiTheme="majorHAnsi" w:hAnsiTheme="majorHAnsi"/>
        </w:rPr>
        <w:tab/>
        <w:t xml:space="preserve">następujących </w:t>
      </w:r>
      <w:r w:rsidRPr="00A83AA4">
        <w:rPr>
          <w:rFonts w:asciiTheme="majorHAnsi" w:hAnsiTheme="majorHAnsi"/>
        </w:rPr>
        <w:tab/>
        <w:t xml:space="preserve">danych  do przeprowadzenia zmiany sprzedawcy dla każdego punktu poboru:  - nr NIP </w:t>
      </w:r>
    </w:p>
    <w:p w14:paraId="03E16FD5" w14:textId="77777777" w:rsidR="00617839" w:rsidRPr="00A83AA4" w:rsidRDefault="00617839" w:rsidP="00BF17DF">
      <w:pPr>
        <w:numPr>
          <w:ilvl w:val="2"/>
          <w:numId w:val="15"/>
        </w:numPr>
        <w:spacing w:after="0" w:line="240" w:lineRule="auto"/>
        <w:ind w:hanging="122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adres punktu poboru (miejscowość, ulica, numer lokalu, kod, gmina);  </w:t>
      </w:r>
    </w:p>
    <w:p w14:paraId="7A8BE749" w14:textId="77777777" w:rsidR="00617839" w:rsidRPr="00A83AA4" w:rsidRDefault="00617839" w:rsidP="00BF17DF">
      <w:pPr>
        <w:numPr>
          <w:ilvl w:val="2"/>
          <w:numId w:val="15"/>
        </w:numPr>
        <w:spacing w:after="0" w:line="240" w:lineRule="auto"/>
        <w:ind w:hanging="122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moc umowna;  </w:t>
      </w:r>
    </w:p>
    <w:p w14:paraId="6434E277" w14:textId="77777777" w:rsidR="00617839" w:rsidRPr="00A83AA4" w:rsidRDefault="00617839" w:rsidP="00BF17DF">
      <w:pPr>
        <w:numPr>
          <w:ilvl w:val="2"/>
          <w:numId w:val="15"/>
        </w:numPr>
        <w:spacing w:after="0" w:line="240" w:lineRule="auto"/>
        <w:ind w:hanging="122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numer licznika; numer ewidencyjny PPE </w:t>
      </w:r>
    </w:p>
    <w:p w14:paraId="5BE0CE50" w14:textId="77777777" w:rsidR="00617839" w:rsidRPr="00A83AA4" w:rsidRDefault="00617839" w:rsidP="00BF17DF">
      <w:pPr>
        <w:numPr>
          <w:ilvl w:val="2"/>
          <w:numId w:val="15"/>
        </w:numPr>
        <w:spacing w:after="0" w:line="240" w:lineRule="auto"/>
        <w:ind w:hanging="122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Operator Systemu Dystrybucyjnego;  </w:t>
      </w:r>
    </w:p>
    <w:p w14:paraId="5A57C028" w14:textId="77777777" w:rsidR="00617839" w:rsidRPr="00A83AA4" w:rsidRDefault="00617839" w:rsidP="00BF17DF">
      <w:pPr>
        <w:numPr>
          <w:ilvl w:val="2"/>
          <w:numId w:val="15"/>
        </w:numPr>
        <w:spacing w:after="0" w:line="240" w:lineRule="auto"/>
        <w:ind w:hanging="122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nazwa dotychczasowego Sprzedawcy  </w:t>
      </w:r>
    </w:p>
    <w:p w14:paraId="7373AA5A" w14:textId="77777777" w:rsidR="00617839" w:rsidRPr="00A83AA4" w:rsidRDefault="00617839" w:rsidP="00BF17DF">
      <w:pPr>
        <w:numPr>
          <w:ilvl w:val="2"/>
          <w:numId w:val="15"/>
        </w:numPr>
        <w:spacing w:after="0" w:line="240" w:lineRule="auto"/>
        <w:ind w:hanging="122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data zawarcia oraz okres wypowiedzenia dotychczasowej umowy  </w:t>
      </w:r>
    </w:p>
    <w:p w14:paraId="375B2725" w14:textId="77777777" w:rsidR="00617839" w:rsidRPr="00A83AA4" w:rsidRDefault="00617839" w:rsidP="00BF17DF">
      <w:pPr>
        <w:numPr>
          <w:ilvl w:val="2"/>
          <w:numId w:val="15"/>
        </w:numPr>
        <w:spacing w:after="0" w:line="240" w:lineRule="auto"/>
        <w:ind w:hanging="122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planowane roczne zużycie energii; </w:t>
      </w:r>
    </w:p>
    <w:p w14:paraId="3EF99860" w14:textId="77777777" w:rsidR="00617839" w:rsidRPr="00A83AA4" w:rsidRDefault="00617839" w:rsidP="00BF17DF">
      <w:pPr>
        <w:numPr>
          <w:ilvl w:val="2"/>
          <w:numId w:val="15"/>
        </w:numPr>
        <w:spacing w:after="0" w:line="240" w:lineRule="auto"/>
        <w:ind w:hanging="122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grupy taryfowe; </w:t>
      </w:r>
    </w:p>
    <w:p w14:paraId="08575DDD" w14:textId="77777777" w:rsidR="00617839" w:rsidRPr="00A83AA4" w:rsidRDefault="00617839" w:rsidP="00BF17DF">
      <w:pPr>
        <w:spacing w:after="0" w:line="240" w:lineRule="auto"/>
        <w:ind w:left="823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Oraz dokumentów: </w:t>
      </w:r>
    </w:p>
    <w:p w14:paraId="1AB8A999" w14:textId="77777777" w:rsidR="00617839" w:rsidRPr="00A83AA4" w:rsidRDefault="00617839" w:rsidP="00BF17DF">
      <w:pPr>
        <w:numPr>
          <w:ilvl w:val="2"/>
          <w:numId w:val="15"/>
        </w:numPr>
        <w:spacing w:after="0" w:line="240" w:lineRule="auto"/>
        <w:ind w:hanging="122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Pełnomocnictwo </w:t>
      </w:r>
    </w:p>
    <w:p w14:paraId="394F22E8" w14:textId="77777777" w:rsidR="00617839" w:rsidRPr="00A83AA4" w:rsidRDefault="00617839" w:rsidP="00BF17DF">
      <w:pPr>
        <w:numPr>
          <w:ilvl w:val="2"/>
          <w:numId w:val="15"/>
        </w:numPr>
        <w:spacing w:after="0" w:line="240" w:lineRule="auto"/>
        <w:ind w:hanging="122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dokument nadania numeru NIP </w:t>
      </w:r>
    </w:p>
    <w:p w14:paraId="2BFAED55" w14:textId="77777777" w:rsidR="00617839" w:rsidRPr="00A83AA4" w:rsidRDefault="00617839" w:rsidP="00BF17DF">
      <w:pPr>
        <w:numPr>
          <w:ilvl w:val="2"/>
          <w:numId w:val="15"/>
        </w:numPr>
        <w:spacing w:after="0" w:line="240" w:lineRule="auto"/>
        <w:ind w:hanging="122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dokument nadania numeru REGON </w:t>
      </w:r>
    </w:p>
    <w:p w14:paraId="546FA18E" w14:textId="77777777" w:rsidR="00617839" w:rsidRPr="00A83AA4" w:rsidRDefault="00617839" w:rsidP="00BF17DF">
      <w:pPr>
        <w:numPr>
          <w:ilvl w:val="2"/>
          <w:numId w:val="15"/>
        </w:numPr>
        <w:spacing w:after="0" w:line="240" w:lineRule="auto"/>
        <w:ind w:hanging="122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KRS lub inny dokument na podstawie którego działa dana jednostka </w:t>
      </w:r>
    </w:p>
    <w:p w14:paraId="5995AFF5" w14:textId="77777777" w:rsidR="00617839" w:rsidRPr="00A83AA4" w:rsidRDefault="00617839" w:rsidP="00BF17DF">
      <w:pPr>
        <w:numPr>
          <w:ilvl w:val="2"/>
          <w:numId w:val="15"/>
        </w:numPr>
        <w:spacing w:after="0" w:line="240" w:lineRule="auto"/>
        <w:ind w:hanging="122"/>
        <w:jc w:val="both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dokument potwierdzający umocowania danej osoby do podpisania umowy sprzedaży energii elektrycznej oraz pełnomocnictwa. </w:t>
      </w:r>
    </w:p>
    <w:p w14:paraId="5E8C2F01" w14:textId="77777777" w:rsidR="00617839" w:rsidRPr="00A83AA4" w:rsidRDefault="00617839" w:rsidP="00BF17DF">
      <w:pPr>
        <w:spacing w:after="0" w:line="240" w:lineRule="auto"/>
        <w:ind w:left="823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Jednocześnie informujemy, że OSD może odrzucić zgłoszenie umów sprzedaży zawierające błędne dane skutkiem czego może być konieczność zakupu energii przez </w:t>
      </w:r>
    </w:p>
    <w:p w14:paraId="42F433DF" w14:textId="77777777" w:rsidR="00617839" w:rsidRPr="00A83AA4" w:rsidRDefault="00617839" w:rsidP="00617839">
      <w:pPr>
        <w:spacing w:after="98"/>
        <w:ind w:left="823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Zamawiającego od tzw. Sprzedawcy rezerwowego. </w:t>
      </w:r>
    </w:p>
    <w:p w14:paraId="23F22EAA" w14:textId="1CF50780" w:rsidR="00744FD7" w:rsidRPr="00744FD7" w:rsidRDefault="00617839" w:rsidP="00744FD7">
      <w:pPr>
        <w:spacing w:after="98"/>
        <w:rPr>
          <w:rFonts w:asciiTheme="majorHAnsi" w:hAnsiTheme="majorHAnsi" w:cs="Times New Roman"/>
          <w:b/>
          <w:bCs/>
          <w:i/>
          <w:iCs/>
          <w:color w:val="0070C0"/>
          <w:sz w:val="24"/>
          <w:szCs w:val="24"/>
        </w:rPr>
      </w:pPr>
      <w:r w:rsidRPr="00A83AA4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lastRenderedPageBreak/>
        <w:t>Odpowiedź:</w:t>
      </w:r>
      <w:r w:rsidR="00744FD7" w:rsidRPr="00744FD7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744FD7" w:rsidRPr="00744FD7">
        <w:rPr>
          <w:rFonts w:asciiTheme="majorHAnsi" w:hAnsiTheme="majorHAnsi" w:cs="Times New Roman"/>
          <w:bCs/>
          <w:i/>
          <w:iCs/>
          <w:color w:val="0070C0"/>
          <w:sz w:val="24"/>
          <w:szCs w:val="24"/>
        </w:rPr>
        <w:t>Zamawiający niezwłocznie przekaże wyłonionemu w postępowaniu Wykonawcy dane PPE w formie pliku MS Excel oraz udostępni dokumenty niezbędne do przeprowadzenia procedury zmiany sprzedawcy.</w:t>
      </w:r>
    </w:p>
    <w:p w14:paraId="224110D7" w14:textId="352FD402" w:rsidR="00617839" w:rsidRDefault="00617839" w:rsidP="00617839">
      <w:pPr>
        <w:spacing w:after="98"/>
        <w:rPr>
          <w:rFonts w:asciiTheme="majorHAnsi" w:hAnsiTheme="majorHAnsi"/>
        </w:rPr>
      </w:pPr>
    </w:p>
    <w:p w14:paraId="10C27611" w14:textId="77777777" w:rsidR="00744FD7" w:rsidRDefault="00744FD7" w:rsidP="00617839">
      <w:pPr>
        <w:spacing w:after="98"/>
        <w:rPr>
          <w:rFonts w:asciiTheme="majorHAnsi" w:hAnsiTheme="majorHAnsi"/>
        </w:rPr>
      </w:pPr>
    </w:p>
    <w:p w14:paraId="23E98EFF" w14:textId="4AC6360B" w:rsidR="007F7BCC" w:rsidRPr="00A83AA4" w:rsidRDefault="007F7BCC" w:rsidP="00EF3E88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A83AA4">
        <w:rPr>
          <w:rFonts w:asciiTheme="majorHAnsi" w:hAnsiTheme="majorHAnsi" w:cs="Times New Roman"/>
          <w:b/>
          <w:sz w:val="24"/>
          <w:szCs w:val="24"/>
        </w:rPr>
        <w:t>Zamawiający informuje, że pytania oraz odpowiedzi na nie oraz dokonana zmiana SWZ stają się integralną częścią Specyfikacji Warunków Zamówienia i będą wiążące przy składaniu ofert.</w:t>
      </w:r>
    </w:p>
    <w:p w14:paraId="078D6C69" w14:textId="77777777" w:rsidR="00962E4E" w:rsidRPr="00A83AA4" w:rsidRDefault="00962E4E" w:rsidP="00962E4E">
      <w:pPr>
        <w:pStyle w:val="Akapitzlist"/>
        <w:spacing w:after="0"/>
        <w:ind w:left="426"/>
        <w:contextualSpacing w:val="0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310B6198" w14:textId="7EEF8B73" w:rsidR="00B551A4" w:rsidRPr="00A83AA4" w:rsidRDefault="00B551A4" w:rsidP="00B551A4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A83AA4">
        <w:rPr>
          <w:rFonts w:asciiTheme="majorHAnsi" w:hAnsiTheme="majorHAnsi" w:cs="Times New Roman"/>
          <w:b/>
          <w:sz w:val="24"/>
          <w:szCs w:val="24"/>
        </w:rPr>
        <w:t xml:space="preserve">Działając na podstawie art. 286 ust. 1 ustawy Pzp, Zamawiający   dokonuje  zmiany SWZ, a mianowicie:  </w:t>
      </w:r>
    </w:p>
    <w:p w14:paraId="1CABC8A1" w14:textId="77777777" w:rsidR="00B551A4" w:rsidRPr="00A83AA4" w:rsidRDefault="00B551A4" w:rsidP="00B551A4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B551A4" w:rsidRPr="00A83AA4" w14:paraId="013DACED" w14:textId="77777777" w:rsidTr="001C210F">
        <w:tc>
          <w:tcPr>
            <w:tcW w:w="8930" w:type="dxa"/>
          </w:tcPr>
          <w:p w14:paraId="053C9C1D" w14:textId="35AA6713" w:rsidR="00B551A4" w:rsidRPr="00A83AA4" w:rsidRDefault="00B551A4" w:rsidP="001F56A9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83A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w rozdziale </w:t>
            </w:r>
            <w:r w:rsidR="001F56A9" w:rsidRPr="00A83AA4">
              <w:rPr>
                <w:rFonts w:asciiTheme="majorHAnsi" w:hAnsiTheme="majorHAnsi" w:cs="Times New Roman"/>
                <w:b/>
                <w:sz w:val="24"/>
                <w:szCs w:val="24"/>
              </w:rPr>
              <w:t>II</w:t>
            </w:r>
            <w:r w:rsidRPr="00A83A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, pkt </w:t>
            </w:r>
            <w:r w:rsidR="001F56A9" w:rsidRPr="00A83A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18.6. </w:t>
            </w:r>
            <w:r w:rsidRPr="00A83A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SWZ </w:t>
            </w:r>
            <w:r w:rsidRPr="00A83AA4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u w:val="single"/>
              </w:rPr>
              <w:t>przed zmianą jest</w:t>
            </w:r>
            <w:r w:rsidRPr="00A83AA4">
              <w:rPr>
                <w:rFonts w:asciiTheme="majorHAnsi" w:hAnsiTheme="majorHAnsi" w:cs="Times New Roman"/>
                <w:sz w:val="24"/>
                <w:szCs w:val="24"/>
                <w:u w:val="single"/>
              </w:rPr>
              <w:t>:</w:t>
            </w:r>
          </w:p>
        </w:tc>
      </w:tr>
    </w:tbl>
    <w:p w14:paraId="5D4A36CC" w14:textId="77777777" w:rsidR="001F56A9" w:rsidRPr="00A83AA4" w:rsidRDefault="001F56A9" w:rsidP="001F56A9">
      <w:pPr>
        <w:pStyle w:val="Nagwek2"/>
        <w:keepNext w:val="0"/>
        <w:keepLines w:val="0"/>
        <w:numPr>
          <w:ilvl w:val="0"/>
          <w:numId w:val="0"/>
        </w:numPr>
        <w:tabs>
          <w:tab w:val="left" w:pos="3402"/>
        </w:tabs>
        <w:suppressAutoHyphens/>
        <w:spacing w:before="120" w:after="20" w:line="240" w:lineRule="auto"/>
        <w:ind w:left="567"/>
        <w:jc w:val="both"/>
        <w:rPr>
          <w:rFonts w:cstheme="minorHAnsi"/>
          <w:color w:val="auto"/>
          <w:sz w:val="22"/>
          <w:szCs w:val="22"/>
        </w:rPr>
      </w:pPr>
      <w:r w:rsidRPr="00A83AA4">
        <w:rPr>
          <w:rFonts w:cstheme="minorHAnsi"/>
          <w:color w:val="auto"/>
          <w:sz w:val="22"/>
          <w:szCs w:val="22"/>
        </w:rPr>
        <w:t xml:space="preserve">Szacunkowe zapotrzebowanie na energię elektryczną do obiektów Zamawiającego, w okresie </w:t>
      </w:r>
      <w:r w:rsidRPr="00A83AA4">
        <w:rPr>
          <w:rFonts w:cstheme="minorHAnsi"/>
          <w:b/>
          <w:bCs/>
          <w:color w:val="auto"/>
          <w:sz w:val="22"/>
          <w:szCs w:val="22"/>
        </w:rPr>
        <w:t>od 01.01.2022 r. do 31.12.2022 r.</w:t>
      </w:r>
      <w:r w:rsidRPr="00A83AA4">
        <w:rPr>
          <w:rFonts w:cstheme="minorHAnsi"/>
          <w:color w:val="auto"/>
          <w:sz w:val="22"/>
          <w:szCs w:val="22"/>
        </w:rPr>
        <w:t xml:space="preserve"> wynosi </w:t>
      </w:r>
      <w:r w:rsidRPr="00A83AA4">
        <w:rPr>
          <w:rFonts w:cstheme="minorHAnsi"/>
          <w:b/>
          <w:bCs/>
          <w:color w:val="FF0000"/>
          <w:sz w:val="22"/>
          <w:szCs w:val="22"/>
        </w:rPr>
        <w:t>581 430 </w:t>
      </w:r>
      <w:r w:rsidRPr="00A83AA4">
        <w:rPr>
          <w:rFonts w:cstheme="minorHAnsi"/>
          <w:b/>
          <w:bCs/>
          <w:color w:val="auto"/>
          <w:sz w:val="22"/>
          <w:szCs w:val="22"/>
        </w:rPr>
        <w:t>kWh</w:t>
      </w:r>
      <w:r w:rsidRPr="00A83AA4">
        <w:rPr>
          <w:rFonts w:cstheme="minorHAnsi"/>
          <w:color w:val="auto"/>
          <w:sz w:val="22"/>
          <w:szCs w:val="22"/>
        </w:rPr>
        <w:t xml:space="preserve"> - </w:t>
      </w:r>
      <w:r w:rsidRPr="00A83AA4">
        <w:rPr>
          <w:rFonts w:cstheme="minorHAnsi"/>
          <w:b/>
          <w:bCs/>
          <w:color w:val="auto"/>
          <w:sz w:val="22"/>
          <w:szCs w:val="22"/>
        </w:rPr>
        <w:t>zał. nr 1 do SWZ</w:t>
      </w:r>
      <w:r w:rsidRPr="00A83AA4">
        <w:rPr>
          <w:rFonts w:cstheme="minorHAnsi"/>
          <w:color w:val="auto"/>
          <w:sz w:val="22"/>
          <w:szCs w:val="22"/>
        </w:rPr>
        <w:t>.</w:t>
      </w:r>
    </w:p>
    <w:p w14:paraId="134BAC42" w14:textId="77777777" w:rsidR="00CE49AE" w:rsidRPr="00A83AA4" w:rsidRDefault="00CE49AE" w:rsidP="00417EF8">
      <w:pPr>
        <w:pStyle w:val="Akapitzlist"/>
        <w:spacing w:after="0" w:line="240" w:lineRule="auto"/>
        <w:ind w:left="1064"/>
        <w:jc w:val="both"/>
        <w:rPr>
          <w:rFonts w:asciiTheme="majorHAnsi" w:eastAsia="Arial Narrow" w:hAnsiTheme="majorHAnsi" w:cs="Arial"/>
          <w:sz w:val="24"/>
          <w:szCs w:val="24"/>
        </w:rPr>
      </w:pPr>
    </w:p>
    <w:p w14:paraId="0E5A7962" w14:textId="6541180B" w:rsidR="00B551A4" w:rsidRPr="00A83AA4" w:rsidRDefault="00B551A4" w:rsidP="001C210F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left="426" w:firstLine="28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A83AA4">
        <w:rPr>
          <w:rFonts w:asciiTheme="majorHAnsi" w:hAnsiTheme="majorHAnsi" w:cs="Times New Roman"/>
          <w:b/>
          <w:sz w:val="24"/>
          <w:szCs w:val="24"/>
        </w:rPr>
        <w:t xml:space="preserve">w rozdziale </w:t>
      </w:r>
      <w:r w:rsidR="001F56A9" w:rsidRPr="00A83AA4">
        <w:rPr>
          <w:rFonts w:asciiTheme="majorHAnsi" w:hAnsiTheme="majorHAnsi" w:cs="Times New Roman"/>
          <w:b/>
          <w:sz w:val="24"/>
          <w:szCs w:val="24"/>
        </w:rPr>
        <w:t>II</w:t>
      </w:r>
      <w:r w:rsidRPr="00A83AA4">
        <w:rPr>
          <w:rFonts w:asciiTheme="majorHAnsi" w:hAnsiTheme="majorHAnsi" w:cs="Times New Roman"/>
          <w:b/>
          <w:sz w:val="24"/>
          <w:szCs w:val="24"/>
        </w:rPr>
        <w:t xml:space="preserve">, pkt </w:t>
      </w:r>
      <w:r w:rsidR="001F56A9" w:rsidRPr="00A83AA4">
        <w:rPr>
          <w:rFonts w:asciiTheme="majorHAnsi" w:hAnsiTheme="majorHAnsi" w:cs="Times New Roman"/>
          <w:b/>
          <w:sz w:val="24"/>
          <w:szCs w:val="24"/>
        </w:rPr>
        <w:t>18.6</w:t>
      </w:r>
      <w:r w:rsidRPr="00A83AA4">
        <w:rPr>
          <w:rFonts w:asciiTheme="majorHAnsi" w:hAnsiTheme="majorHAnsi" w:cs="Times New Roman"/>
          <w:b/>
          <w:sz w:val="24"/>
          <w:szCs w:val="24"/>
        </w:rPr>
        <w:t xml:space="preserve">. SWZ </w:t>
      </w:r>
      <w:r w:rsidRPr="00A83AA4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po zmianie jest</w:t>
      </w:r>
      <w:r w:rsidRPr="00A83AA4">
        <w:rPr>
          <w:rFonts w:asciiTheme="majorHAnsi" w:hAnsiTheme="majorHAnsi" w:cs="Times New Roman"/>
          <w:sz w:val="24"/>
          <w:szCs w:val="24"/>
          <w:u w:val="single"/>
        </w:rPr>
        <w:t>:</w:t>
      </w:r>
    </w:p>
    <w:p w14:paraId="6C7518C5" w14:textId="52BBD2B0" w:rsidR="001F56A9" w:rsidRPr="00A83AA4" w:rsidRDefault="001F56A9" w:rsidP="001F56A9">
      <w:pPr>
        <w:pStyle w:val="Nagwek2"/>
        <w:keepNext w:val="0"/>
        <w:keepLines w:val="0"/>
        <w:numPr>
          <w:ilvl w:val="0"/>
          <w:numId w:val="0"/>
        </w:numPr>
        <w:tabs>
          <w:tab w:val="left" w:pos="3402"/>
        </w:tabs>
        <w:suppressAutoHyphens/>
        <w:spacing w:before="120" w:after="20" w:line="240" w:lineRule="auto"/>
        <w:ind w:left="567"/>
        <w:jc w:val="both"/>
        <w:rPr>
          <w:rFonts w:cstheme="minorHAnsi"/>
          <w:color w:val="auto"/>
          <w:sz w:val="22"/>
          <w:szCs w:val="22"/>
        </w:rPr>
      </w:pPr>
      <w:r w:rsidRPr="00A83AA4">
        <w:rPr>
          <w:rFonts w:cstheme="minorHAnsi"/>
          <w:color w:val="auto"/>
          <w:sz w:val="22"/>
          <w:szCs w:val="22"/>
        </w:rPr>
        <w:t xml:space="preserve">Szacunkowe zapotrzebowanie na energię elektryczną do obiektów Zamawiającego, w okresie </w:t>
      </w:r>
      <w:r w:rsidRPr="00A83AA4">
        <w:rPr>
          <w:rFonts w:cstheme="minorHAnsi"/>
          <w:b/>
          <w:bCs/>
          <w:color w:val="auto"/>
          <w:sz w:val="22"/>
          <w:szCs w:val="22"/>
        </w:rPr>
        <w:t>od 01.01.2022 r. do 31.12.2022 r.</w:t>
      </w:r>
      <w:r w:rsidRPr="00A83AA4">
        <w:rPr>
          <w:rFonts w:cstheme="minorHAnsi"/>
          <w:color w:val="auto"/>
          <w:sz w:val="22"/>
          <w:szCs w:val="22"/>
        </w:rPr>
        <w:t xml:space="preserve"> wynosi </w:t>
      </w:r>
      <w:r w:rsidRPr="00A83AA4">
        <w:rPr>
          <w:rFonts w:cstheme="minorHAnsi"/>
          <w:b/>
          <w:bCs/>
          <w:color w:val="FF0000"/>
          <w:sz w:val="22"/>
          <w:szCs w:val="22"/>
        </w:rPr>
        <w:t>58</w:t>
      </w:r>
      <w:r w:rsidR="007514DD" w:rsidRPr="00A83AA4">
        <w:rPr>
          <w:rFonts w:cstheme="minorHAnsi"/>
          <w:b/>
          <w:bCs/>
          <w:color w:val="FF0000"/>
          <w:sz w:val="22"/>
          <w:szCs w:val="22"/>
        </w:rPr>
        <w:t>8</w:t>
      </w:r>
      <w:r w:rsidRPr="00A83AA4">
        <w:rPr>
          <w:rFonts w:cstheme="minorHAnsi"/>
          <w:b/>
          <w:bCs/>
          <w:color w:val="FF0000"/>
          <w:sz w:val="22"/>
          <w:szCs w:val="22"/>
        </w:rPr>
        <w:t xml:space="preserve"> </w:t>
      </w:r>
      <w:r w:rsidR="007514DD" w:rsidRPr="00A83AA4">
        <w:rPr>
          <w:rFonts w:cstheme="minorHAnsi"/>
          <w:b/>
          <w:bCs/>
          <w:color w:val="FF0000"/>
          <w:sz w:val="22"/>
          <w:szCs w:val="22"/>
        </w:rPr>
        <w:t>580</w:t>
      </w:r>
      <w:r w:rsidRPr="00A83AA4">
        <w:rPr>
          <w:rFonts w:cstheme="minorHAnsi"/>
          <w:b/>
          <w:bCs/>
          <w:color w:val="FF0000"/>
          <w:sz w:val="22"/>
          <w:szCs w:val="22"/>
        </w:rPr>
        <w:t> </w:t>
      </w:r>
      <w:r w:rsidRPr="00A83AA4">
        <w:rPr>
          <w:rFonts w:cstheme="minorHAnsi"/>
          <w:b/>
          <w:bCs/>
          <w:color w:val="auto"/>
          <w:sz w:val="22"/>
          <w:szCs w:val="22"/>
        </w:rPr>
        <w:t>kWh</w:t>
      </w:r>
      <w:r w:rsidRPr="00A83AA4">
        <w:rPr>
          <w:rFonts w:cstheme="minorHAnsi"/>
          <w:color w:val="auto"/>
          <w:sz w:val="22"/>
          <w:szCs w:val="22"/>
        </w:rPr>
        <w:t xml:space="preserve"> - </w:t>
      </w:r>
      <w:r w:rsidRPr="00A83AA4">
        <w:rPr>
          <w:rFonts w:cstheme="minorHAnsi"/>
          <w:b/>
          <w:bCs/>
          <w:color w:val="auto"/>
          <w:sz w:val="22"/>
          <w:szCs w:val="22"/>
        </w:rPr>
        <w:t>zał. nr 1 do SWZ</w:t>
      </w:r>
      <w:r w:rsidRPr="00A83AA4">
        <w:rPr>
          <w:rFonts w:cstheme="minorHAnsi"/>
          <w:color w:val="auto"/>
          <w:sz w:val="22"/>
          <w:szCs w:val="22"/>
        </w:rPr>
        <w:t>.</w:t>
      </w:r>
    </w:p>
    <w:p w14:paraId="11AFB496" w14:textId="77777777" w:rsidR="001F56A9" w:rsidRPr="00A83AA4" w:rsidRDefault="001F56A9" w:rsidP="001F56A9">
      <w:pPr>
        <w:rPr>
          <w:rFonts w:asciiTheme="majorHAnsi" w:hAnsiTheme="majorHAnsi"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1F56A9" w:rsidRPr="00A83AA4" w14:paraId="68B664D2" w14:textId="77777777" w:rsidTr="001C210F">
        <w:trPr>
          <w:trHeight w:val="376"/>
        </w:trPr>
        <w:tc>
          <w:tcPr>
            <w:tcW w:w="8930" w:type="dxa"/>
          </w:tcPr>
          <w:p w14:paraId="3762E9F6" w14:textId="2186E26D" w:rsidR="001F56A9" w:rsidRPr="00A83AA4" w:rsidRDefault="001F56A9" w:rsidP="001F56A9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83AA4">
              <w:rPr>
                <w:rFonts w:asciiTheme="majorHAnsi" w:hAnsiTheme="majorHAnsi"/>
                <w:b/>
                <w:sz w:val="24"/>
                <w:szCs w:val="24"/>
              </w:rPr>
              <w:t xml:space="preserve">pkt 3 Formularza ofertowego </w:t>
            </w:r>
            <w:r w:rsidRPr="00A83AA4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przed zmianą jest</w:t>
            </w:r>
            <w:r w:rsidRPr="00A83AA4">
              <w:rPr>
                <w:rFonts w:asciiTheme="majorHAnsi" w:hAnsiTheme="majorHAnsi"/>
                <w:sz w:val="24"/>
                <w:szCs w:val="24"/>
                <w:u w:val="single"/>
              </w:rPr>
              <w:t>:</w:t>
            </w:r>
          </w:p>
        </w:tc>
      </w:tr>
    </w:tbl>
    <w:p w14:paraId="3846C00E" w14:textId="77777777" w:rsidR="001F56A9" w:rsidRPr="00A83AA4" w:rsidRDefault="001F56A9" w:rsidP="001F56A9">
      <w:pPr>
        <w:widowControl w:val="0"/>
        <w:tabs>
          <w:tab w:val="left" w:pos="426"/>
        </w:tabs>
        <w:contextualSpacing/>
        <w:jc w:val="both"/>
        <w:outlineLvl w:val="3"/>
        <w:rPr>
          <w:rFonts w:asciiTheme="majorHAnsi" w:eastAsia="Calibri" w:hAnsiTheme="majorHAnsi" w:cs="Times New Roman"/>
          <w:b/>
          <w:i/>
          <w:sz w:val="10"/>
          <w:szCs w:val="10"/>
          <w:lang w:eastAsia="pl-PL"/>
        </w:rPr>
      </w:pPr>
      <w:r w:rsidRPr="00A83AA4">
        <w:rPr>
          <w:rFonts w:asciiTheme="majorHAnsi" w:eastAsia="Calibri" w:hAnsiTheme="majorHAnsi" w:cs="Times New Roman"/>
          <w:b/>
          <w:i/>
          <w:sz w:val="24"/>
          <w:szCs w:val="24"/>
          <w:lang w:eastAsia="pl-PL"/>
        </w:rPr>
        <w:tab/>
      </w:r>
    </w:p>
    <w:tbl>
      <w:tblPr>
        <w:tblW w:w="893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4"/>
        <w:gridCol w:w="1391"/>
        <w:gridCol w:w="1557"/>
        <w:gridCol w:w="1845"/>
        <w:gridCol w:w="1845"/>
        <w:gridCol w:w="1298"/>
      </w:tblGrid>
      <w:tr w:rsidR="001F56A9" w:rsidRPr="00A83AA4" w14:paraId="721B95B5" w14:textId="77777777" w:rsidTr="001C210F">
        <w:trPr>
          <w:cantSplit/>
          <w:trHeight w:val="2099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9A747EB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A83AA4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 xml:space="preserve">Składniki opłat 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17ED34B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>Szacunkowe zapotrzebowanie,</w:t>
            </w: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br/>
              <w:t>w okresie</w:t>
            </w:r>
          </w:p>
          <w:p w14:paraId="397CC4AE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 xml:space="preserve">od 01.01.2022 r. </w:t>
            </w:r>
          </w:p>
          <w:p w14:paraId="0292184A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>do 31.12.2022 r.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tcMar>
              <w:left w:w="28" w:type="dxa"/>
              <w:right w:w="28" w:type="dxa"/>
            </w:tcMar>
          </w:tcPr>
          <w:p w14:paraId="39BA7087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 xml:space="preserve">Cena jednostkowa w zł </w:t>
            </w:r>
          </w:p>
          <w:p w14:paraId="407BB3E0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 w:cs="Calibri"/>
                <w:b/>
                <w:sz w:val="14"/>
                <w:szCs w:val="14"/>
              </w:rPr>
            </w:pP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 xml:space="preserve">- za </w:t>
            </w:r>
            <w:r w:rsidRPr="00A83AA4">
              <w:rPr>
                <w:rFonts w:asciiTheme="majorHAnsi" w:hAnsiTheme="majorHAnsi" w:cs="Calibri"/>
                <w:b/>
                <w:bCs/>
                <w:i/>
                <w:sz w:val="14"/>
                <w:szCs w:val="14"/>
              </w:rPr>
              <w:t>energię elektryczną czynną całodobową</w:t>
            </w: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 xml:space="preserve"> z dokładnością </w:t>
            </w:r>
            <w:r w:rsidRPr="00A83AA4">
              <w:rPr>
                <w:rFonts w:asciiTheme="majorHAnsi" w:hAnsiTheme="majorHAnsi" w:cs="Calibri"/>
                <w:b/>
                <w:bCs/>
                <w:i/>
                <w:sz w:val="14"/>
                <w:szCs w:val="14"/>
              </w:rPr>
              <w:t>do pięciu</w:t>
            </w: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 xml:space="preserve"> miejsc po przecinku,</w:t>
            </w: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br/>
              <w:t xml:space="preserve">- za </w:t>
            </w:r>
            <w:r w:rsidRPr="00A83AA4">
              <w:rPr>
                <w:rFonts w:asciiTheme="majorHAnsi" w:hAnsiTheme="majorHAnsi" w:cs="Calibri"/>
                <w:b/>
                <w:bCs/>
                <w:i/>
                <w:sz w:val="14"/>
                <w:szCs w:val="14"/>
              </w:rPr>
              <w:t>opłatę handlową</w:t>
            </w: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 xml:space="preserve"> z dokładnością </w:t>
            </w:r>
            <w:r w:rsidRPr="00A83AA4">
              <w:rPr>
                <w:rFonts w:asciiTheme="majorHAnsi" w:hAnsiTheme="majorHAnsi" w:cs="Calibri"/>
                <w:b/>
                <w:bCs/>
                <w:i/>
                <w:sz w:val="14"/>
                <w:szCs w:val="14"/>
              </w:rPr>
              <w:t>do dwóch</w:t>
            </w: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 xml:space="preserve"> miejsc po przecinku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4B07822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>Cena netto</w:t>
            </w: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br/>
            </w:r>
            <w:r w:rsidRPr="00A83AA4">
              <w:rPr>
                <w:rFonts w:asciiTheme="majorHAnsi" w:hAnsiTheme="majorHAnsi" w:cs="Calibri"/>
                <w:bCs/>
                <w:sz w:val="18"/>
                <w:szCs w:val="18"/>
              </w:rPr>
              <w:t>w zł</w:t>
            </w:r>
          </w:p>
          <w:p w14:paraId="60FD8F6F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 w:cs="Calibri"/>
                <w:i/>
                <w:sz w:val="14"/>
                <w:szCs w:val="14"/>
              </w:rPr>
            </w:pP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>(z dokładnością do dwóch miejsc po przecinku)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A74826B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>Wartość podatku</w:t>
            </w: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br/>
              <w:t>Vat*</w:t>
            </w: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br/>
            </w:r>
            <w:r w:rsidRPr="00A83AA4">
              <w:rPr>
                <w:rFonts w:asciiTheme="majorHAnsi" w:hAnsiTheme="majorHAnsi" w:cs="Calibri"/>
                <w:bCs/>
                <w:sz w:val="18"/>
                <w:szCs w:val="18"/>
              </w:rPr>
              <w:t>w zł</w:t>
            </w:r>
          </w:p>
          <w:p w14:paraId="62BC2EB1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/>
                <w:sz w:val="14"/>
                <w:szCs w:val="14"/>
              </w:rPr>
            </w:pP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>(z dokładnością do dwóch miejsc po przecinku)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85824D3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>Cena brutto</w:t>
            </w: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br/>
            </w:r>
            <w:r w:rsidRPr="00A83AA4">
              <w:rPr>
                <w:rFonts w:asciiTheme="majorHAnsi" w:hAnsiTheme="majorHAnsi" w:cs="Calibri"/>
                <w:bCs/>
                <w:sz w:val="18"/>
                <w:szCs w:val="18"/>
              </w:rPr>
              <w:t>w zł</w:t>
            </w:r>
          </w:p>
          <w:p w14:paraId="18899B68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i/>
                <w:sz w:val="14"/>
                <w:szCs w:val="14"/>
              </w:rPr>
            </w:pP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>(z dokładnością do dwóch miejsc po przecinku)</w:t>
            </w:r>
          </w:p>
        </w:tc>
      </w:tr>
      <w:tr w:rsidR="001F56A9" w:rsidRPr="00A83AA4" w14:paraId="751B116E" w14:textId="77777777" w:rsidTr="001C210F">
        <w:trPr>
          <w:cantSplit/>
          <w:trHeight w:val="226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5F5F5"/>
            <w:vAlign w:val="center"/>
          </w:tcPr>
          <w:p w14:paraId="274B320C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83AA4">
              <w:rPr>
                <w:rFonts w:asciiTheme="majorHAnsi" w:hAnsiTheme="majorHAnsi"/>
                <w:sz w:val="12"/>
                <w:szCs w:val="12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5F5F5"/>
            <w:vAlign w:val="center"/>
          </w:tcPr>
          <w:p w14:paraId="0ACBC26A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83AA4">
              <w:rPr>
                <w:rFonts w:asciiTheme="majorHAnsi" w:hAnsiTheme="majorHAnsi"/>
                <w:sz w:val="12"/>
                <w:szCs w:val="12"/>
              </w:rPr>
              <w:t>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5F5F5"/>
            <w:vAlign w:val="center"/>
          </w:tcPr>
          <w:p w14:paraId="45EE1DFF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83AA4">
              <w:rPr>
                <w:rFonts w:asciiTheme="majorHAnsi" w:hAnsiTheme="majorHAnsi"/>
                <w:sz w:val="12"/>
                <w:szCs w:val="12"/>
              </w:rPr>
              <w:t>3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5F5F5"/>
            <w:vAlign w:val="center"/>
          </w:tcPr>
          <w:p w14:paraId="5B019009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83AA4">
              <w:rPr>
                <w:rFonts w:asciiTheme="majorHAnsi" w:hAnsiTheme="majorHAnsi"/>
                <w:sz w:val="12"/>
                <w:szCs w:val="12"/>
              </w:rPr>
              <w:t>4 = 2 x 3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5F5F5"/>
            <w:vAlign w:val="center"/>
          </w:tcPr>
          <w:p w14:paraId="65FF7F49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83AA4">
              <w:rPr>
                <w:rFonts w:asciiTheme="majorHAnsi" w:hAnsiTheme="majorHAnsi"/>
                <w:sz w:val="12"/>
                <w:szCs w:val="12"/>
              </w:rPr>
              <w:t>5 = 4 x stawka VAT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15C30171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83AA4">
              <w:rPr>
                <w:rFonts w:asciiTheme="majorHAnsi" w:hAnsiTheme="majorHAnsi"/>
                <w:sz w:val="12"/>
                <w:szCs w:val="12"/>
              </w:rPr>
              <w:t>6 = 4 + 5</w:t>
            </w:r>
          </w:p>
        </w:tc>
      </w:tr>
      <w:tr w:rsidR="001F56A9" w:rsidRPr="00A83AA4" w14:paraId="088A8003" w14:textId="77777777" w:rsidTr="001C210F">
        <w:trPr>
          <w:cantSplit/>
          <w:trHeight w:val="70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78B0CF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83AA4">
              <w:rPr>
                <w:rFonts w:asciiTheme="majorHAnsi" w:hAnsiTheme="majorHAnsi"/>
                <w:sz w:val="16"/>
                <w:szCs w:val="16"/>
              </w:rPr>
              <w:t>energia elektryczna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23B4CF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83AA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581 430</w:t>
            </w:r>
            <w:r w:rsidRPr="00A83AA4">
              <w:rPr>
                <w:rFonts w:asciiTheme="majorHAnsi" w:hAnsiTheme="majorHAnsi"/>
                <w:bCs/>
                <w:color w:val="FF0000"/>
                <w:sz w:val="16"/>
                <w:szCs w:val="16"/>
              </w:rPr>
              <w:t> </w:t>
            </w:r>
            <w:r w:rsidRPr="00A83AA4">
              <w:rPr>
                <w:rFonts w:asciiTheme="majorHAnsi" w:hAnsiTheme="majorHAnsi"/>
                <w:bCs/>
                <w:sz w:val="16"/>
                <w:szCs w:val="16"/>
              </w:rPr>
              <w:t>kWh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7192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DB7FF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86FD4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6E8B6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56A9" w:rsidRPr="00A83AA4" w14:paraId="198723D3" w14:textId="77777777" w:rsidTr="001C210F">
        <w:trPr>
          <w:cantSplit/>
          <w:trHeight w:val="425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5DAA2A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83AA4">
              <w:rPr>
                <w:rFonts w:asciiTheme="majorHAnsi" w:hAnsiTheme="majorHAnsi"/>
                <w:sz w:val="16"/>
                <w:szCs w:val="16"/>
              </w:rPr>
              <w:t>opłata handlowa</w:t>
            </w:r>
            <w:r w:rsidRPr="00A83AA4">
              <w:rPr>
                <w:rFonts w:asciiTheme="majorHAnsi" w:hAnsiTheme="majorHAnsi"/>
                <w:sz w:val="18"/>
                <w:szCs w:val="18"/>
              </w:rPr>
              <w:br/>
            </w:r>
            <w:r w:rsidRPr="00A83AA4">
              <w:rPr>
                <w:rFonts w:asciiTheme="majorHAnsi" w:hAnsiTheme="majorHAnsi"/>
                <w:i/>
                <w:sz w:val="12"/>
                <w:szCs w:val="12"/>
              </w:rPr>
              <w:t>(jeśli przewidziana)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5D424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A83AA4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82</w:t>
            </w:r>
            <w:r w:rsidRPr="00A83AA4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PPE </w:t>
            </w:r>
            <w:r w:rsidRPr="00A83AA4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x 12</w:t>
            </w:r>
            <w:r w:rsidRPr="00A83AA4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m-cy</w:t>
            </w:r>
            <w:r w:rsidRPr="00A83AA4">
              <w:rPr>
                <w:rFonts w:asciiTheme="majorHAnsi" w:hAnsiTheme="majorHAnsi"/>
                <w:sz w:val="16"/>
                <w:szCs w:val="16"/>
                <w:lang w:val="en-US"/>
              </w:rPr>
              <w:br/>
            </w:r>
            <w:r w:rsidRPr="00A83AA4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=</w:t>
            </w:r>
            <w:r w:rsidRPr="00A83AA4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</w:t>
            </w:r>
            <w:r w:rsidRPr="00A83AA4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984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3C79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CE2B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603CB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C30C1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1F56A9" w:rsidRPr="00A83AA4" w14:paraId="41F0185F" w14:textId="77777777" w:rsidTr="001C210F">
        <w:trPr>
          <w:cantSplit/>
          <w:trHeight w:val="431"/>
        </w:trPr>
        <w:tc>
          <w:tcPr>
            <w:tcW w:w="42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14:paraId="7076029B" w14:textId="77777777" w:rsidR="001F56A9" w:rsidRPr="00A83AA4" w:rsidRDefault="001F56A9" w:rsidP="005559B2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A83AA4">
              <w:rPr>
                <w:rFonts w:asciiTheme="majorHAnsi" w:hAnsiTheme="majorHAnsi"/>
                <w:b/>
                <w:sz w:val="20"/>
                <w:szCs w:val="20"/>
              </w:rPr>
              <w:t>Cena brutto oferty w zł: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F3E9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</w:tbl>
    <w:p w14:paraId="13417607" w14:textId="77777777" w:rsidR="001F56A9" w:rsidRPr="00A83AA4" w:rsidRDefault="001F56A9" w:rsidP="001F56A9">
      <w:p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i/>
          <w:color w:val="000000" w:themeColor="text1"/>
          <w:spacing w:val="-5"/>
          <w:sz w:val="24"/>
          <w:szCs w:val="24"/>
        </w:rPr>
      </w:pPr>
    </w:p>
    <w:p w14:paraId="51599999" w14:textId="77777777" w:rsidR="001F56A9" w:rsidRPr="00A83AA4" w:rsidRDefault="001F56A9" w:rsidP="001F56A9">
      <w:p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i/>
          <w:color w:val="000000" w:themeColor="text1"/>
          <w:spacing w:val="-5"/>
          <w:sz w:val="24"/>
          <w:szCs w:val="24"/>
        </w:rPr>
      </w:pPr>
    </w:p>
    <w:p w14:paraId="75665F1E" w14:textId="77777777" w:rsidR="001F56A9" w:rsidRPr="00A83AA4" w:rsidRDefault="001F56A9" w:rsidP="001F56A9">
      <w:p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i/>
          <w:color w:val="000000" w:themeColor="text1"/>
          <w:spacing w:val="-5"/>
          <w:sz w:val="24"/>
          <w:szCs w:val="24"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1F56A9" w:rsidRPr="00A83AA4" w14:paraId="60DC4C4F" w14:textId="77777777" w:rsidTr="001C210F">
        <w:trPr>
          <w:trHeight w:val="376"/>
        </w:trPr>
        <w:tc>
          <w:tcPr>
            <w:tcW w:w="8930" w:type="dxa"/>
          </w:tcPr>
          <w:p w14:paraId="0FAFA868" w14:textId="3625317B" w:rsidR="001F56A9" w:rsidRPr="00A83AA4" w:rsidRDefault="001F56A9" w:rsidP="001F56A9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83AA4">
              <w:rPr>
                <w:rFonts w:asciiTheme="majorHAnsi" w:hAnsiTheme="majorHAnsi"/>
                <w:b/>
                <w:sz w:val="24"/>
                <w:szCs w:val="24"/>
              </w:rPr>
              <w:t xml:space="preserve">pkt 3 Formularza ofertowego </w:t>
            </w:r>
            <w:r w:rsidRPr="00A83AA4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po zmianie jest</w:t>
            </w:r>
            <w:r w:rsidRPr="00A83AA4">
              <w:rPr>
                <w:rFonts w:asciiTheme="majorHAnsi" w:hAnsiTheme="majorHAnsi"/>
                <w:color w:val="FF0000"/>
                <w:sz w:val="24"/>
                <w:szCs w:val="24"/>
                <w:u w:val="single"/>
              </w:rPr>
              <w:t>:</w:t>
            </w:r>
          </w:p>
        </w:tc>
      </w:tr>
    </w:tbl>
    <w:p w14:paraId="7E686B2E" w14:textId="77777777" w:rsidR="001F56A9" w:rsidRPr="00A83AA4" w:rsidRDefault="001F56A9" w:rsidP="001F56A9">
      <w:pPr>
        <w:widowControl w:val="0"/>
        <w:tabs>
          <w:tab w:val="left" w:pos="426"/>
        </w:tabs>
        <w:contextualSpacing/>
        <w:jc w:val="both"/>
        <w:outlineLvl w:val="3"/>
        <w:rPr>
          <w:rFonts w:asciiTheme="majorHAnsi" w:eastAsia="Calibri" w:hAnsiTheme="majorHAnsi" w:cs="Times New Roman"/>
          <w:b/>
          <w:i/>
          <w:sz w:val="10"/>
          <w:szCs w:val="10"/>
          <w:lang w:eastAsia="pl-PL"/>
        </w:rPr>
      </w:pPr>
      <w:r w:rsidRPr="00A83AA4">
        <w:rPr>
          <w:rFonts w:asciiTheme="majorHAnsi" w:eastAsia="Calibri" w:hAnsiTheme="majorHAnsi" w:cs="Times New Roman"/>
          <w:b/>
          <w:i/>
          <w:sz w:val="24"/>
          <w:szCs w:val="24"/>
          <w:lang w:eastAsia="pl-PL"/>
        </w:rPr>
        <w:tab/>
      </w:r>
    </w:p>
    <w:tbl>
      <w:tblPr>
        <w:tblW w:w="8930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94"/>
        <w:gridCol w:w="1391"/>
        <w:gridCol w:w="1557"/>
        <w:gridCol w:w="1845"/>
        <w:gridCol w:w="1845"/>
        <w:gridCol w:w="1298"/>
      </w:tblGrid>
      <w:tr w:rsidR="001F56A9" w:rsidRPr="00A83AA4" w14:paraId="4ECCF42E" w14:textId="77777777" w:rsidTr="001C210F">
        <w:trPr>
          <w:cantSplit/>
          <w:trHeight w:val="425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4946C0C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A83AA4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lastRenderedPageBreak/>
              <w:t xml:space="preserve">Składniki opłat 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D020B8E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>Szacunkowe zapotrzebowanie,</w:t>
            </w: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br/>
              <w:t>w okresie</w:t>
            </w:r>
          </w:p>
          <w:p w14:paraId="528248E3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 xml:space="preserve">od 01.01.2022 r. </w:t>
            </w:r>
          </w:p>
          <w:p w14:paraId="6B330182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>do 31.12.2022 r.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tcMar>
              <w:left w:w="28" w:type="dxa"/>
              <w:right w:w="28" w:type="dxa"/>
            </w:tcMar>
          </w:tcPr>
          <w:p w14:paraId="1ECDB849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 xml:space="preserve">Cena jednostkowa w zł </w:t>
            </w:r>
          </w:p>
          <w:p w14:paraId="55239D43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 w:cs="Calibri"/>
                <w:b/>
                <w:sz w:val="14"/>
                <w:szCs w:val="14"/>
              </w:rPr>
            </w:pP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 xml:space="preserve">- za </w:t>
            </w:r>
            <w:r w:rsidRPr="00A83AA4">
              <w:rPr>
                <w:rFonts w:asciiTheme="majorHAnsi" w:hAnsiTheme="majorHAnsi" w:cs="Calibri"/>
                <w:b/>
                <w:bCs/>
                <w:i/>
                <w:sz w:val="14"/>
                <w:szCs w:val="14"/>
              </w:rPr>
              <w:t>energię elektryczną czynną całodobową</w:t>
            </w: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 xml:space="preserve"> z dokładnością </w:t>
            </w:r>
            <w:r w:rsidRPr="00A83AA4">
              <w:rPr>
                <w:rFonts w:asciiTheme="majorHAnsi" w:hAnsiTheme="majorHAnsi" w:cs="Calibri"/>
                <w:b/>
                <w:bCs/>
                <w:i/>
                <w:sz w:val="14"/>
                <w:szCs w:val="14"/>
              </w:rPr>
              <w:t>do pięciu</w:t>
            </w: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 xml:space="preserve"> miejsc po przecinku,</w:t>
            </w: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br/>
              <w:t xml:space="preserve">- za </w:t>
            </w:r>
            <w:r w:rsidRPr="00A83AA4">
              <w:rPr>
                <w:rFonts w:asciiTheme="majorHAnsi" w:hAnsiTheme="majorHAnsi" w:cs="Calibri"/>
                <w:b/>
                <w:bCs/>
                <w:i/>
                <w:sz w:val="14"/>
                <w:szCs w:val="14"/>
              </w:rPr>
              <w:t>opłatę handlową</w:t>
            </w: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 xml:space="preserve"> z dokładnością </w:t>
            </w:r>
            <w:r w:rsidRPr="00A83AA4">
              <w:rPr>
                <w:rFonts w:asciiTheme="majorHAnsi" w:hAnsiTheme="majorHAnsi" w:cs="Calibri"/>
                <w:b/>
                <w:bCs/>
                <w:i/>
                <w:sz w:val="14"/>
                <w:szCs w:val="14"/>
              </w:rPr>
              <w:t>do dwóch</w:t>
            </w: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 xml:space="preserve"> miejsc po przecinku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254FDE3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>Cena netto</w:t>
            </w: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br/>
            </w:r>
            <w:r w:rsidRPr="00A83AA4">
              <w:rPr>
                <w:rFonts w:asciiTheme="majorHAnsi" w:hAnsiTheme="majorHAnsi" w:cs="Calibri"/>
                <w:bCs/>
                <w:sz w:val="18"/>
                <w:szCs w:val="18"/>
              </w:rPr>
              <w:t>w zł</w:t>
            </w:r>
          </w:p>
          <w:p w14:paraId="219CD28C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 w:cs="Calibri"/>
                <w:i/>
                <w:sz w:val="14"/>
                <w:szCs w:val="14"/>
              </w:rPr>
            </w:pP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>(z dokładnością do dwóch miejsc po przecinku)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1845F99D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>Wartość podatku</w:t>
            </w: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br/>
              <w:t>Vat*</w:t>
            </w: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br/>
            </w:r>
            <w:r w:rsidRPr="00A83AA4">
              <w:rPr>
                <w:rFonts w:asciiTheme="majorHAnsi" w:hAnsiTheme="majorHAnsi" w:cs="Calibri"/>
                <w:bCs/>
                <w:sz w:val="18"/>
                <w:szCs w:val="18"/>
              </w:rPr>
              <w:t>w zł</w:t>
            </w:r>
          </w:p>
          <w:p w14:paraId="4F85AAB7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/>
                <w:sz w:val="14"/>
                <w:szCs w:val="14"/>
              </w:rPr>
            </w:pP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>(z dokładnością do dwóch miejsc po przecinku)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55F30E8A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t>Cena brutto</w:t>
            </w:r>
            <w:r w:rsidRPr="00A83AA4">
              <w:rPr>
                <w:rFonts w:asciiTheme="majorHAnsi" w:hAnsiTheme="majorHAnsi" w:cs="Calibri"/>
                <w:b/>
                <w:sz w:val="18"/>
                <w:szCs w:val="18"/>
              </w:rPr>
              <w:br/>
            </w:r>
            <w:r w:rsidRPr="00A83AA4">
              <w:rPr>
                <w:rFonts w:asciiTheme="majorHAnsi" w:hAnsiTheme="majorHAnsi" w:cs="Calibri"/>
                <w:bCs/>
                <w:sz w:val="18"/>
                <w:szCs w:val="18"/>
              </w:rPr>
              <w:t>w zł</w:t>
            </w:r>
          </w:p>
          <w:p w14:paraId="688198BA" w14:textId="77777777" w:rsidR="001F56A9" w:rsidRPr="00A83AA4" w:rsidRDefault="001F56A9" w:rsidP="005559B2">
            <w:pPr>
              <w:jc w:val="center"/>
              <w:rPr>
                <w:rFonts w:asciiTheme="majorHAnsi" w:hAnsiTheme="majorHAnsi" w:cs="Calibri"/>
                <w:i/>
                <w:sz w:val="14"/>
                <w:szCs w:val="14"/>
              </w:rPr>
            </w:pPr>
            <w:r w:rsidRPr="00A83AA4">
              <w:rPr>
                <w:rFonts w:asciiTheme="majorHAnsi" w:hAnsiTheme="majorHAnsi" w:cs="Calibri"/>
                <w:i/>
                <w:sz w:val="14"/>
                <w:szCs w:val="14"/>
              </w:rPr>
              <w:t>(z dokładnością do dwóch miejsc po przecinku)</w:t>
            </w:r>
          </w:p>
        </w:tc>
      </w:tr>
      <w:tr w:rsidR="001F56A9" w:rsidRPr="00A83AA4" w14:paraId="6E03602C" w14:textId="77777777" w:rsidTr="001C210F">
        <w:trPr>
          <w:cantSplit/>
          <w:trHeight w:val="226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5F5F5"/>
            <w:vAlign w:val="center"/>
          </w:tcPr>
          <w:p w14:paraId="27C07608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83AA4">
              <w:rPr>
                <w:rFonts w:asciiTheme="majorHAnsi" w:hAnsiTheme="majorHAnsi"/>
                <w:sz w:val="12"/>
                <w:szCs w:val="12"/>
              </w:rPr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5F5F5"/>
            <w:vAlign w:val="center"/>
          </w:tcPr>
          <w:p w14:paraId="1D7CEB46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83AA4">
              <w:rPr>
                <w:rFonts w:asciiTheme="majorHAnsi" w:hAnsiTheme="majorHAnsi"/>
                <w:sz w:val="12"/>
                <w:szCs w:val="12"/>
              </w:rPr>
              <w:t>2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5F5F5"/>
            <w:vAlign w:val="center"/>
          </w:tcPr>
          <w:p w14:paraId="5C5A9227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83AA4">
              <w:rPr>
                <w:rFonts w:asciiTheme="majorHAnsi" w:hAnsiTheme="majorHAnsi"/>
                <w:sz w:val="12"/>
                <w:szCs w:val="12"/>
              </w:rPr>
              <w:t>3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5F5F5"/>
            <w:vAlign w:val="center"/>
          </w:tcPr>
          <w:p w14:paraId="19A5C513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83AA4">
              <w:rPr>
                <w:rFonts w:asciiTheme="majorHAnsi" w:hAnsiTheme="majorHAnsi"/>
                <w:sz w:val="12"/>
                <w:szCs w:val="12"/>
              </w:rPr>
              <w:t>4 = 2 x 3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5F5F5"/>
            <w:vAlign w:val="center"/>
          </w:tcPr>
          <w:p w14:paraId="07863AC1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83AA4">
              <w:rPr>
                <w:rFonts w:asciiTheme="majorHAnsi" w:hAnsiTheme="majorHAnsi"/>
                <w:sz w:val="12"/>
                <w:szCs w:val="12"/>
              </w:rPr>
              <w:t>5 = 4 x stawka VAT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000000"/>
            </w:tcBorders>
            <w:shd w:val="clear" w:color="auto" w:fill="F5F5F5"/>
            <w:vAlign w:val="center"/>
          </w:tcPr>
          <w:p w14:paraId="4388B137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A83AA4">
              <w:rPr>
                <w:rFonts w:asciiTheme="majorHAnsi" w:hAnsiTheme="majorHAnsi"/>
                <w:sz w:val="12"/>
                <w:szCs w:val="12"/>
              </w:rPr>
              <w:t>6 = 4 + 5</w:t>
            </w:r>
          </w:p>
        </w:tc>
      </w:tr>
      <w:tr w:rsidR="001F56A9" w:rsidRPr="00A83AA4" w14:paraId="49885F66" w14:textId="77777777" w:rsidTr="001C210F">
        <w:trPr>
          <w:cantSplit/>
          <w:trHeight w:val="70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8D65FB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83AA4">
              <w:rPr>
                <w:rFonts w:asciiTheme="majorHAnsi" w:hAnsiTheme="majorHAnsi"/>
                <w:sz w:val="16"/>
                <w:szCs w:val="16"/>
              </w:rPr>
              <w:t>energia elektryczna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8E1A89" w14:textId="7C62B0A4" w:rsidR="001F56A9" w:rsidRPr="00A83AA4" w:rsidRDefault="007514DD" w:rsidP="007514DD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83AA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588</w:t>
            </w:r>
            <w:r w:rsidR="001F56A9" w:rsidRPr="00A83AA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 xml:space="preserve"> </w:t>
            </w:r>
            <w:r w:rsidRPr="00A83AA4">
              <w:rPr>
                <w:rFonts w:asciiTheme="majorHAnsi" w:hAnsiTheme="majorHAnsi"/>
                <w:b/>
                <w:color w:val="FF0000"/>
                <w:sz w:val="18"/>
                <w:szCs w:val="18"/>
              </w:rPr>
              <w:t>580</w:t>
            </w:r>
            <w:r w:rsidR="001F56A9" w:rsidRPr="00A83AA4">
              <w:rPr>
                <w:rFonts w:asciiTheme="majorHAnsi" w:hAnsiTheme="majorHAnsi"/>
                <w:bCs/>
                <w:color w:val="FF0000"/>
                <w:sz w:val="16"/>
                <w:szCs w:val="16"/>
              </w:rPr>
              <w:t> </w:t>
            </w:r>
            <w:r w:rsidR="001F56A9" w:rsidRPr="00A83AA4">
              <w:rPr>
                <w:rFonts w:asciiTheme="majorHAnsi" w:hAnsiTheme="majorHAnsi"/>
                <w:bCs/>
                <w:sz w:val="16"/>
                <w:szCs w:val="16"/>
              </w:rPr>
              <w:t>kWh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D721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5F343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24F39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F72E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F56A9" w:rsidRPr="00A83AA4" w14:paraId="0A123B04" w14:textId="77777777" w:rsidTr="001C210F">
        <w:trPr>
          <w:cantSplit/>
          <w:trHeight w:val="425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0B508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83AA4">
              <w:rPr>
                <w:rFonts w:asciiTheme="majorHAnsi" w:hAnsiTheme="majorHAnsi"/>
                <w:sz w:val="16"/>
                <w:szCs w:val="16"/>
              </w:rPr>
              <w:t>opłata handlowa</w:t>
            </w:r>
            <w:r w:rsidRPr="00A83AA4">
              <w:rPr>
                <w:rFonts w:asciiTheme="majorHAnsi" w:hAnsiTheme="majorHAnsi"/>
                <w:sz w:val="18"/>
                <w:szCs w:val="18"/>
              </w:rPr>
              <w:br/>
            </w:r>
            <w:r w:rsidRPr="00A83AA4">
              <w:rPr>
                <w:rFonts w:asciiTheme="majorHAnsi" w:hAnsiTheme="majorHAnsi"/>
                <w:i/>
                <w:sz w:val="12"/>
                <w:szCs w:val="12"/>
              </w:rPr>
              <w:t>(jeśli przewidziana)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DB9BD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A83AA4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82</w:t>
            </w:r>
            <w:r w:rsidRPr="00A83AA4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PPE </w:t>
            </w:r>
            <w:r w:rsidRPr="00A83AA4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x 12</w:t>
            </w:r>
            <w:r w:rsidRPr="00A83AA4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m-cy</w:t>
            </w:r>
            <w:r w:rsidRPr="00A83AA4">
              <w:rPr>
                <w:rFonts w:asciiTheme="majorHAnsi" w:hAnsiTheme="majorHAnsi"/>
                <w:sz w:val="16"/>
                <w:szCs w:val="16"/>
                <w:lang w:val="en-US"/>
              </w:rPr>
              <w:br/>
            </w:r>
            <w:r w:rsidRPr="00A83AA4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=</w:t>
            </w:r>
            <w:r w:rsidRPr="00A83AA4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</w:t>
            </w:r>
            <w:r w:rsidRPr="00A83AA4">
              <w:rPr>
                <w:rFonts w:asciiTheme="majorHAnsi" w:hAnsiTheme="majorHAnsi"/>
                <w:b/>
                <w:bCs/>
                <w:sz w:val="16"/>
                <w:szCs w:val="16"/>
                <w:lang w:val="en-US"/>
              </w:rPr>
              <w:t>984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B6C97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1AA1B" w14:textId="77777777" w:rsidR="001F56A9" w:rsidRPr="00A83AA4" w:rsidRDefault="001F56A9" w:rsidP="005559B2">
            <w:pPr>
              <w:snapToGrid w:val="0"/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7B210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EB00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1F56A9" w:rsidRPr="00A83AA4" w14:paraId="11CA65D5" w14:textId="77777777" w:rsidTr="001C210F">
        <w:trPr>
          <w:cantSplit/>
          <w:trHeight w:val="357"/>
        </w:trPr>
        <w:tc>
          <w:tcPr>
            <w:tcW w:w="42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  <w:vAlign w:val="center"/>
          </w:tcPr>
          <w:p w14:paraId="786EBE06" w14:textId="77777777" w:rsidR="001F56A9" w:rsidRPr="00A83AA4" w:rsidRDefault="001F56A9" w:rsidP="005559B2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A83AA4">
              <w:rPr>
                <w:rFonts w:asciiTheme="majorHAnsi" w:hAnsiTheme="majorHAnsi"/>
                <w:b/>
                <w:sz w:val="20"/>
                <w:szCs w:val="20"/>
              </w:rPr>
              <w:t>Cena brutto oferty w zł: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CE783" w14:textId="77777777" w:rsidR="001F56A9" w:rsidRPr="00A83AA4" w:rsidRDefault="001F56A9" w:rsidP="005559B2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</w:tbl>
    <w:p w14:paraId="673A01C6" w14:textId="77777777" w:rsidR="001F56A9" w:rsidRPr="00A83AA4" w:rsidRDefault="001F56A9" w:rsidP="001F56A9">
      <w:pPr>
        <w:rPr>
          <w:rFonts w:asciiTheme="majorHAnsi" w:hAnsiTheme="majorHAnsi"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517339" w:rsidRPr="00A83AA4" w14:paraId="5D6E8230" w14:textId="77777777" w:rsidTr="001C210F">
        <w:trPr>
          <w:trHeight w:val="376"/>
        </w:trPr>
        <w:tc>
          <w:tcPr>
            <w:tcW w:w="8930" w:type="dxa"/>
          </w:tcPr>
          <w:p w14:paraId="727DC153" w14:textId="0559DBB0" w:rsidR="00517339" w:rsidRPr="00A83AA4" w:rsidRDefault="00517339" w:rsidP="00517339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83AA4">
              <w:rPr>
                <w:rFonts w:asciiTheme="majorHAnsi" w:hAnsiTheme="majorHAnsi"/>
                <w:b/>
                <w:sz w:val="24"/>
                <w:szCs w:val="24"/>
              </w:rPr>
              <w:t xml:space="preserve">Formularz ofertowy – Oświadczenia – pkt 4  </w:t>
            </w:r>
            <w:r w:rsidRPr="00A83AA4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przed zmianą jest</w:t>
            </w:r>
            <w:r w:rsidRPr="00A83AA4">
              <w:rPr>
                <w:rFonts w:asciiTheme="majorHAnsi" w:hAnsiTheme="majorHAnsi"/>
                <w:sz w:val="24"/>
                <w:szCs w:val="24"/>
                <w:u w:val="single"/>
              </w:rPr>
              <w:t>:</w:t>
            </w:r>
          </w:p>
        </w:tc>
      </w:tr>
    </w:tbl>
    <w:p w14:paraId="08512F58" w14:textId="7203C220" w:rsidR="00517339" w:rsidRPr="00A83AA4" w:rsidRDefault="00517339" w:rsidP="00517339">
      <w:pPr>
        <w:pStyle w:val="Akapitzlist"/>
        <w:ind w:left="828"/>
        <w:rPr>
          <w:rFonts w:asciiTheme="majorHAnsi" w:hAnsiTheme="majorHAnsi"/>
        </w:rPr>
      </w:pPr>
      <w:r w:rsidRPr="00A83AA4">
        <w:rPr>
          <w:rFonts w:asciiTheme="majorHAnsi" w:hAnsiTheme="majorHAnsi"/>
        </w:rPr>
        <w:t xml:space="preserve"> Termin płatności wynosi 30 dni od daty wystawienia prawidłowej faktury.</w:t>
      </w: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517339" w:rsidRPr="00A83AA4" w14:paraId="4CC23FBF" w14:textId="77777777" w:rsidTr="001C210F">
        <w:trPr>
          <w:trHeight w:val="376"/>
        </w:trPr>
        <w:tc>
          <w:tcPr>
            <w:tcW w:w="8930" w:type="dxa"/>
          </w:tcPr>
          <w:p w14:paraId="2F6B91B9" w14:textId="323786E2" w:rsidR="00517339" w:rsidRPr="00A83AA4" w:rsidRDefault="00517339" w:rsidP="00517339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83AA4">
              <w:rPr>
                <w:rFonts w:asciiTheme="majorHAnsi" w:hAnsiTheme="majorHAnsi"/>
                <w:b/>
                <w:sz w:val="24"/>
                <w:szCs w:val="24"/>
              </w:rPr>
              <w:t xml:space="preserve">Formularz ofertowy – Oświadczenia – pkt 4  </w:t>
            </w:r>
            <w:r w:rsidRPr="00A83AA4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po zmianie jest</w:t>
            </w:r>
            <w:r w:rsidRPr="00A83AA4">
              <w:rPr>
                <w:rFonts w:asciiTheme="majorHAnsi" w:hAnsiTheme="majorHAnsi"/>
                <w:sz w:val="24"/>
                <w:szCs w:val="24"/>
                <w:u w:val="single"/>
              </w:rPr>
              <w:t>:</w:t>
            </w:r>
          </w:p>
        </w:tc>
      </w:tr>
    </w:tbl>
    <w:p w14:paraId="19BF9822" w14:textId="1692A317" w:rsidR="00517339" w:rsidRPr="00517339" w:rsidRDefault="00517339" w:rsidP="00517339">
      <w:pPr>
        <w:ind w:left="828"/>
        <w:contextualSpacing/>
        <w:rPr>
          <w:rFonts w:asciiTheme="majorHAnsi" w:hAnsiTheme="majorHAnsi"/>
        </w:rPr>
      </w:pPr>
      <w:r w:rsidRPr="00517339">
        <w:rPr>
          <w:rFonts w:asciiTheme="majorHAnsi" w:hAnsiTheme="majorHAnsi"/>
        </w:rPr>
        <w:t xml:space="preserve">Termin płatności wynosi 30 dni od daty </w:t>
      </w:r>
      <w:r w:rsidRPr="00A83AA4">
        <w:rPr>
          <w:rFonts w:asciiTheme="majorHAnsi" w:hAnsiTheme="majorHAnsi"/>
        </w:rPr>
        <w:t>dostarczenia</w:t>
      </w:r>
      <w:r w:rsidRPr="00517339">
        <w:rPr>
          <w:rFonts w:asciiTheme="majorHAnsi" w:hAnsiTheme="majorHAnsi"/>
        </w:rPr>
        <w:t xml:space="preserve"> prawidłow</w:t>
      </w:r>
      <w:r w:rsidRPr="00A83AA4">
        <w:rPr>
          <w:rFonts w:asciiTheme="majorHAnsi" w:hAnsiTheme="majorHAnsi"/>
        </w:rPr>
        <w:t xml:space="preserve">o wystawionej </w:t>
      </w:r>
      <w:r w:rsidRPr="00517339">
        <w:rPr>
          <w:rFonts w:asciiTheme="majorHAnsi" w:hAnsiTheme="majorHAnsi"/>
        </w:rPr>
        <w:t>faktury.</w:t>
      </w:r>
    </w:p>
    <w:p w14:paraId="3F025CA1" w14:textId="77777777" w:rsidR="00517339" w:rsidRPr="00A83AA4" w:rsidRDefault="00517339" w:rsidP="001F56A9">
      <w:pPr>
        <w:rPr>
          <w:rFonts w:asciiTheme="majorHAnsi" w:hAnsiTheme="majorHAnsi"/>
        </w:rPr>
      </w:pPr>
    </w:p>
    <w:tbl>
      <w:tblPr>
        <w:tblStyle w:val="Tabela-Siatka1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2B5CEC" w:rsidRPr="002B5CEC" w14:paraId="6995117E" w14:textId="77777777" w:rsidTr="001C210F">
        <w:trPr>
          <w:trHeight w:val="405"/>
        </w:trPr>
        <w:tc>
          <w:tcPr>
            <w:tcW w:w="8930" w:type="dxa"/>
          </w:tcPr>
          <w:p w14:paraId="739D0350" w14:textId="56471429" w:rsidR="002B5CEC" w:rsidRPr="002B5CEC" w:rsidRDefault="002B5CEC" w:rsidP="00065FC3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B5CEC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w </w:t>
            </w:r>
            <w:r w:rsidR="00065FC3" w:rsidRPr="00A83AA4">
              <w:rPr>
                <w:rFonts w:asciiTheme="majorHAnsi" w:hAnsiTheme="majorHAnsi" w:cs="Times New Roman"/>
                <w:b/>
                <w:sz w:val="24"/>
                <w:szCs w:val="24"/>
              </w:rPr>
              <w:t>załączniku nr 1 do SWZ Opis przedmiotu zamówienia</w:t>
            </w:r>
            <w:r w:rsidRPr="002B5CEC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="00065FC3" w:rsidRPr="00A83A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2B5CEC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u w:val="single"/>
              </w:rPr>
              <w:t>przed zmianą jest</w:t>
            </w:r>
            <w:r w:rsidRPr="002B5CEC">
              <w:rPr>
                <w:rFonts w:asciiTheme="majorHAnsi" w:hAnsiTheme="majorHAnsi" w:cs="Times New Roman"/>
                <w:sz w:val="24"/>
                <w:szCs w:val="24"/>
                <w:u w:val="single"/>
              </w:rPr>
              <w:t>:</w:t>
            </w:r>
          </w:p>
        </w:tc>
      </w:tr>
    </w:tbl>
    <w:tbl>
      <w:tblPr>
        <w:tblpPr w:leftFromText="141" w:rightFromText="141" w:vertAnchor="text" w:horzAnchor="page" w:tblpX="2281" w:tblpY="23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41"/>
        <w:gridCol w:w="1985"/>
        <w:gridCol w:w="567"/>
      </w:tblGrid>
      <w:tr w:rsidR="00065FC3" w:rsidRPr="00A83AA4" w14:paraId="22AE4C3A" w14:textId="77777777" w:rsidTr="002B5CEC">
        <w:trPr>
          <w:gridAfter w:val="1"/>
          <w:wAfter w:w="567" w:type="dxa"/>
          <w:trHeight w:val="70"/>
        </w:trPr>
        <w:tc>
          <w:tcPr>
            <w:tcW w:w="2127" w:type="dxa"/>
          </w:tcPr>
          <w:p w14:paraId="3C79E05E" w14:textId="7099994E" w:rsidR="002B5CEC" w:rsidRPr="00A83AA4" w:rsidRDefault="002B5CEC" w:rsidP="002B5CEC">
            <w:pPr>
              <w:pStyle w:val="Default"/>
              <w:jc w:val="center"/>
              <w:rPr>
                <w:rFonts w:asciiTheme="majorHAnsi" w:hAnsiTheme="majorHAnsi"/>
              </w:rPr>
            </w:pPr>
            <w:r w:rsidRPr="00A83AA4">
              <w:rPr>
                <w:rFonts w:asciiTheme="majorHAnsi" w:hAnsiTheme="majorHAnsi"/>
                <w:b/>
                <w:bCs/>
              </w:rPr>
              <w:t xml:space="preserve">               suma:</w:t>
            </w:r>
          </w:p>
        </w:tc>
        <w:tc>
          <w:tcPr>
            <w:tcW w:w="1842" w:type="dxa"/>
            <w:gridSpan w:val="2"/>
          </w:tcPr>
          <w:p w14:paraId="2AA1565C" w14:textId="77777777" w:rsidR="002B5CEC" w:rsidRPr="00A83AA4" w:rsidRDefault="002B5CEC" w:rsidP="002B5CEC">
            <w:pPr>
              <w:pStyle w:val="Default"/>
              <w:jc w:val="center"/>
              <w:rPr>
                <w:rFonts w:asciiTheme="majorHAnsi" w:hAnsiTheme="majorHAnsi"/>
                <w:color w:val="FF0000"/>
              </w:rPr>
            </w:pPr>
            <w:r w:rsidRPr="00A83AA4">
              <w:rPr>
                <w:rFonts w:asciiTheme="majorHAnsi" w:hAnsiTheme="majorHAnsi"/>
                <w:b/>
                <w:bCs/>
                <w:color w:val="FF0000"/>
              </w:rPr>
              <w:t>314 168</w:t>
            </w:r>
          </w:p>
        </w:tc>
        <w:tc>
          <w:tcPr>
            <w:tcW w:w="1985" w:type="dxa"/>
          </w:tcPr>
          <w:p w14:paraId="0A7AC398" w14:textId="77777777" w:rsidR="002B5CEC" w:rsidRPr="00A83AA4" w:rsidRDefault="002B5CEC" w:rsidP="002B5CEC">
            <w:pPr>
              <w:pStyle w:val="Default"/>
              <w:jc w:val="center"/>
              <w:rPr>
                <w:rFonts w:asciiTheme="majorHAnsi" w:hAnsiTheme="majorHAnsi"/>
                <w:color w:val="auto"/>
              </w:rPr>
            </w:pPr>
            <w:r w:rsidRPr="00A83AA4">
              <w:rPr>
                <w:rFonts w:asciiTheme="majorHAnsi" w:hAnsiTheme="majorHAnsi"/>
                <w:b/>
                <w:bCs/>
                <w:color w:val="auto"/>
              </w:rPr>
              <w:t>0</w:t>
            </w:r>
          </w:p>
        </w:tc>
      </w:tr>
      <w:tr w:rsidR="00065FC3" w:rsidRPr="00A83AA4" w14:paraId="6EE63514" w14:textId="77777777" w:rsidTr="002B5CEC">
        <w:trPr>
          <w:trHeight w:val="70"/>
        </w:trPr>
        <w:tc>
          <w:tcPr>
            <w:tcW w:w="2127" w:type="dxa"/>
          </w:tcPr>
          <w:p w14:paraId="13AF14C8" w14:textId="77777777" w:rsidR="002B5CEC" w:rsidRPr="00A83AA4" w:rsidRDefault="002B5CEC" w:rsidP="002B5CEC">
            <w:pPr>
              <w:pStyle w:val="Default"/>
              <w:jc w:val="center"/>
              <w:rPr>
                <w:rFonts w:asciiTheme="majorHAnsi" w:hAnsiTheme="majorHAnsi"/>
              </w:rPr>
            </w:pPr>
            <w:r w:rsidRPr="00A83AA4">
              <w:rPr>
                <w:rFonts w:asciiTheme="majorHAnsi" w:hAnsiTheme="majorHAnsi"/>
                <w:b/>
                <w:bCs/>
              </w:rPr>
              <w:t>suma ogólna:</w:t>
            </w:r>
          </w:p>
        </w:tc>
        <w:tc>
          <w:tcPr>
            <w:tcW w:w="1701" w:type="dxa"/>
          </w:tcPr>
          <w:p w14:paraId="3EBCE99D" w14:textId="4F9B325B" w:rsidR="002B5CEC" w:rsidRPr="00A83AA4" w:rsidRDefault="002B5CEC" w:rsidP="002B5CEC">
            <w:pPr>
              <w:pStyle w:val="Default"/>
              <w:jc w:val="center"/>
              <w:rPr>
                <w:rFonts w:asciiTheme="majorHAnsi" w:hAnsiTheme="majorHAnsi"/>
                <w:color w:val="FF0000"/>
              </w:rPr>
            </w:pPr>
            <w:r w:rsidRPr="00A83AA4">
              <w:rPr>
                <w:rFonts w:asciiTheme="majorHAnsi" w:hAnsiTheme="majorHAnsi"/>
                <w:b/>
                <w:bCs/>
                <w:color w:val="FF0000"/>
              </w:rPr>
              <w:t xml:space="preserve">  433 274</w:t>
            </w:r>
          </w:p>
        </w:tc>
        <w:tc>
          <w:tcPr>
            <w:tcW w:w="2693" w:type="dxa"/>
            <w:gridSpan w:val="3"/>
          </w:tcPr>
          <w:p w14:paraId="3ECFDB84" w14:textId="79DEC121" w:rsidR="002B5CEC" w:rsidRPr="00A83AA4" w:rsidRDefault="002B5CEC" w:rsidP="002B5CEC">
            <w:pPr>
              <w:pStyle w:val="Default"/>
              <w:jc w:val="center"/>
              <w:rPr>
                <w:rFonts w:asciiTheme="majorHAnsi" w:hAnsiTheme="majorHAnsi"/>
                <w:b/>
                <w:bCs/>
                <w:color w:val="auto"/>
              </w:rPr>
            </w:pPr>
            <w:r w:rsidRPr="00A83AA4">
              <w:rPr>
                <w:rFonts w:asciiTheme="majorHAnsi" w:hAnsiTheme="majorHAnsi"/>
                <w:b/>
                <w:bCs/>
                <w:color w:val="auto"/>
              </w:rPr>
              <w:t xml:space="preserve">    148 156</w:t>
            </w:r>
          </w:p>
          <w:p w14:paraId="705B0546" w14:textId="0FE7B1FE" w:rsidR="002B5CEC" w:rsidRPr="00A83AA4" w:rsidRDefault="002B5CEC" w:rsidP="002B5CEC">
            <w:pPr>
              <w:pStyle w:val="Default"/>
              <w:jc w:val="center"/>
              <w:rPr>
                <w:rFonts w:asciiTheme="majorHAnsi" w:hAnsiTheme="majorHAnsi"/>
                <w:color w:val="auto"/>
              </w:rPr>
            </w:pPr>
          </w:p>
        </w:tc>
      </w:tr>
    </w:tbl>
    <w:p w14:paraId="16CCEB50" w14:textId="77777777" w:rsidR="002B5CEC" w:rsidRPr="002B5CEC" w:rsidRDefault="002B5CEC" w:rsidP="002B5CEC">
      <w:pPr>
        <w:autoSpaceDE w:val="0"/>
        <w:autoSpaceDN w:val="0"/>
        <w:adjustRightInd w:val="0"/>
        <w:ind w:left="426"/>
        <w:contextualSpacing/>
        <w:rPr>
          <w:rFonts w:asciiTheme="majorHAnsi" w:hAnsiTheme="majorHAnsi" w:cs="Times New Roman"/>
          <w:b/>
          <w:bCs/>
          <w:i/>
          <w:sz w:val="24"/>
          <w:szCs w:val="24"/>
          <w:vertAlign w:val="subscript"/>
        </w:rPr>
      </w:pPr>
    </w:p>
    <w:tbl>
      <w:tblPr>
        <w:tblStyle w:val="Tabela-Siatka1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2B5CEC" w:rsidRPr="002B5CEC" w14:paraId="37F3AB29" w14:textId="77777777" w:rsidTr="001C210F">
        <w:trPr>
          <w:trHeight w:val="455"/>
        </w:trPr>
        <w:tc>
          <w:tcPr>
            <w:tcW w:w="8930" w:type="dxa"/>
          </w:tcPr>
          <w:p w14:paraId="6A0AB5F7" w14:textId="168624A0" w:rsidR="002B5CEC" w:rsidRPr="002B5CEC" w:rsidRDefault="00065FC3" w:rsidP="00517339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B5CEC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w </w:t>
            </w:r>
            <w:r w:rsidRPr="00A83AA4">
              <w:rPr>
                <w:rFonts w:asciiTheme="majorHAnsi" w:hAnsiTheme="majorHAnsi" w:cs="Times New Roman"/>
                <w:b/>
                <w:sz w:val="24"/>
                <w:szCs w:val="24"/>
              </w:rPr>
              <w:t>załączniku nr 1 do SWZ Opis przedmiotu zamówienia</w:t>
            </w:r>
            <w:r w:rsidRPr="002B5CEC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A83AA4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="00517339" w:rsidRPr="00A83AA4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u w:val="single"/>
              </w:rPr>
              <w:t>po</w:t>
            </w:r>
            <w:r w:rsidRPr="002B5CEC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u w:val="single"/>
              </w:rPr>
              <w:t xml:space="preserve"> zmian</w:t>
            </w:r>
            <w:r w:rsidR="00517339" w:rsidRPr="00A83AA4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u w:val="single"/>
              </w:rPr>
              <w:t>ie</w:t>
            </w:r>
            <w:r w:rsidRPr="002B5CEC">
              <w:rPr>
                <w:rFonts w:asciiTheme="majorHAnsi" w:hAnsiTheme="majorHAnsi" w:cs="Times New Roman"/>
                <w:b/>
                <w:color w:val="FF0000"/>
                <w:sz w:val="24"/>
                <w:szCs w:val="24"/>
                <w:u w:val="single"/>
              </w:rPr>
              <w:t xml:space="preserve"> jest</w:t>
            </w:r>
            <w:r w:rsidRPr="002B5CEC">
              <w:rPr>
                <w:rFonts w:asciiTheme="majorHAnsi" w:hAnsiTheme="majorHAnsi" w:cs="Times New Roman"/>
                <w:color w:val="FF0000"/>
                <w:sz w:val="24"/>
                <w:szCs w:val="24"/>
                <w:u w:val="single"/>
              </w:rPr>
              <w:t>:</w:t>
            </w:r>
          </w:p>
        </w:tc>
      </w:tr>
    </w:tbl>
    <w:tbl>
      <w:tblPr>
        <w:tblpPr w:leftFromText="141" w:rightFromText="141" w:vertAnchor="text" w:horzAnchor="page" w:tblpX="2281" w:tblpY="236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41"/>
        <w:gridCol w:w="1985"/>
        <w:gridCol w:w="567"/>
      </w:tblGrid>
      <w:tr w:rsidR="00065FC3" w:rsidRPr="00A83AA4" w14:paraId="2047BB25" w14:textId="77777777" w:rsidTr="005559B2">
        <w:trPr>
          <w:gridAfter w:val="1"/>
          <w:wAfter w:w="567" w:type="dxa"/>
          <w:trHeight w:val="70"/>
        </w:trPr>
        <w:tc>
          <w:tcPr>
            <w:tcW w:w="2127" w:type="dxa"/>
          </w:tcPr>
          <w:p w14:paraId="7619AABA" w14:textId="77777777" w:rsidR="002B5CEC" w:rsidRPr="002B5CEC" w:rsidRDefault="002B5CEC" w:rsidP="002B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2B5CEC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 xml:space="preserve">               suma:</w:t>
            </w:r>
          </w:p>
        </w:tc>
        <w:tc>
          <w:tcPr>
            <w:tcW w:w="1842" w:type="dxa"/>
            <w:gridSpan w:val="2"/>
          </w:tcPr>
          <w:p w14:paraId="51B79F13" w14:textId="47B468AE" w:rsidR="002B5CEC" w:rsidRPr="002B5CEC" w:rsidRDefault="007514DD" w:rsidP="0075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A83AA4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t>321</w:t>
            </w:r>
            <w:r w:rsidR="002B5CEC" w:rsidRPr="002B5CEC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83AA4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t>318</w:t>
            </w:r>
          </w:p>
        </w:tc>
        <w:tc>
          <w:tcPr>
            <w:tcW w:w="1985" w:type="dxa"/>
          </w:tcPr>
          <w:p w14:paraId="0C5E7F56" w14:textId="77777777" w:rsidR="002B5CEC" w:rsidRPr="002B5CEC" w:rsidRDefault="002B5CEC" w:rsidP="002B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2B5CEC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0</w:t>
            </w:r>
          </w:p>
        </w:tc>
      </w:tr>
      <w:tr w:rsidR="002B5CEC" w:rsidRPr="002B5CEC" w14:paraId="278BF201" w14:textId="77777777" w:rsidTr="005559B2">
        <w:trPr>
          <w:trHeight w:val="70"/>
        </w:trPr>
        <w:tc>
          <w:tcPr>
            <w:tcW w:w="2127" w:type="dxa"/>
          </w:tcPr>
          <w:p w14:paraId="7AE3370E" w14:textId="77777777" w:rsidR="002B5CEC" w:rsidRPr="002B5CEC" w:rsidRDefault="002B5CEC" w:rsidP="002B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2B5CEC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suma ogólna:</w:t>
            </w:r>
          </w:p>
        </w:tc>
        <w:tc>
          <w:tcPr>
            <w:tcW w:w="1701" w:type="dxa"/>
          </w:tcPr>
          <w:p w14:paraId="79C41243" w14:textId="56CE2E60" w:rsidR="002B5CEC" w:rsidRPr="002B5CEC" w:rsidRDefault="002B5CEC" w:rsidP="0075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2B5CEC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514DD" w:rsidRPr="00A83AA4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t>440 424</w:t>
            </w:r>
          </w:p>
        </w:tc>
        <w:tc>
          <w:tcPr>
            <w:tcW w:w="2693" w:type="dxa"/>
            <w:gridSpan w:val="3"/>
          </w:tcPr>
          <w:p w14:paraId="71FD900B" w14:textId="77777777" w:rsidR="002B5CEC" w:rsidRPr="002B5CEC" w:rsidRDefault="002B5CEC" w:rsidP="002B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2B5CEC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   148 156</w:t>
            </w:r>
          </w:p>
        </w:tc>
      </w:tr>
    </w:tbl>
    <w:p w14:paraId="789E907B" w14:textId="77777777" w:rsidR="002B5CEC" w:rsidRPr="002B5CEC" w:rsidRDefault="002B5CEC" w:rsidP="002B5CEC">
      <w:pPr>
        <w:ind w:left="426"/>
        <w:contextualSpacing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27515524" w14:textId="71A406DF" w:rsidR="002B5CEC" w:rsidRPr="002B5CEC" w:rsidRDefault="002B5CEC" w:rsidP="00065FC3">
      <w:pPr>
        <w:widowControl w:val="0"/>
        <w:spacing w:before="20" w:after="40"/>
        <w:ind w:left="283"/>
        <w:contextualSpacing/>
        <w:jc w:val="both"/>
        <w:outlineLvl w:val="3"/>
        <w:rPr>
          <w:rFonts w:asciiTheme="majorHAnsi" w:hAnsiTheme="majorHAnsi" w:cs="Times New Roman"/>
          <w:bCs/>
          <w:sz w:val="24"/>
          <w:szCs w:val="24"/>
        </w:rPr>
      </w:pPr>
    </w:p>
    <w:p w14:paraId="602B7FF1" w14:textId="77777777" w:rsidR="001F56A9" w:rsidRPr="00A83AA4" w:rsidRDefault="001F56A9" w:rsidP="001F56A9">
      <w:pPr>
        <w:rPr>
          <w:rFonts w:asciiTheme="majorHAnsi" w:hAnsiTheme="majorHAnsi"/>
        </w:rPr>
      </w:pPr>
    </w:p>
    <w:p w14:paraId="006F0EA2" w14:textId="77777777" w:rsidR="00DE09AE" w:rsidRPr="00A83AA4" w:rsidRDefault="00DE09AE" w:rsidP="00DE09AE">
      <w:pPr>
        <w:pStyle w:val="Akapitzlist"/>
        <w:spacing w:after="0"/>
        <w:ind w:left="426"/>
        <w:contextualSpacing w:val="0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2CAAA2BB" w14:textId="77777777" w:rsidR="00F55301" w:rsidRPr="00A83AA4" w:rsidRDefault="00F55301" w:rsidP="009B7CD7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Theme="majorHAnsi" w:eastAsia="Calibri" w:hAnsiTheme="majorHAnsi" w:cs="Times New Roman"/>
          <w:b/>
          <w:bCs/>
          <w:sz w:val="24"/>
          <w:szCs w:val="24"/>
          <w:lang w:eastAsia="pl-PL"/>
        </w:rPr>
      </w:pPr>
      <w:r w:rsidRPr="00A83AA4">
        <w:rPr>
          <w:rFonts w:asciiTheme="majorHAnsi" w:eastAsia="Calibri" w:hAnsiTheme="majorHAnsi" w:cs="Times New Roman"/>
          <w:b/>
          <w:bCs/>
          <w:sz w:val="24"/>
          <w:szCs w:val="24"/>
          <w:lang w:eastAsia="pl-PL"/>
        </w:rPr>
        <w:t xml:space="preserve">Na podstawie art. 286 ust. 1 ustawy Pzp Zamawiający zmienia treść: </w:t>
      </w:r>
    </w:p>
    <w:p w14:paraId="712FAF70" w14:textId="56F29188" w:rsidR="00F55301" w:rsidRPr="00A83AA4" w:rsidRDefault="00F55301" w:rsidP="00F55301">
      <w:pPr>
        <w:pStyle w:val="Akapitzlist"/>
        <w:spacing w:after="0"/>
        <w:ind w:left="426"/>
        <w:contextualSpacing w:val="0"/>
        <w:jc w:val="both"/>
        <w:rPr>
          <w:rFonts w:asciiTheme="majorHAnsi" w:eastAsia="Calibri" w:hAnsiTheme="majorHAnsi" w:cs="Times New Roman"/>
          <w:b/>
          <w:bCs/>
          <w:sz w:val="24"/>
          <w:szCs w:val="24"/>
          <w:lang w:eastAsia="pl-PL"/>
        </w:rPr>
      </w:pPr>
      <w:r w:rsidRPr="00A83AA4">
        <w:rPr>
          <w:rFonts w:asciiTheme="majorHAnsi" w:eastAsia="Calibri" w:hAnsiTheme="majorHAnsi" w:cs="Times New Roman"/>
          <w:b/>
          <w:bCs/>
          <w:sz w:val="24"/>
          <w:szCs w:val="24"/>
          <w:lang w:eastAsia="pl-PL"/>
        </w:rPr>
        <w:t xml:space="preserve">a. załącznika nr 1 do SWZ – Opis przedmiotu zamówienia </w:t>
      </w:r>
    </w:p>
    <w:p w14:paraId="7C4EA106" w14:textId="56FD4A2C" w:rsidR="00F55301" w:rsidRPr="00A83AA4" w:rsidRDefault="00F55301" w:rsidP="00F55301">
      <w:pPr>
        <w:pStyle w:val="Akapitzlist"/>
        <w:spacing w:after="0"/>
        <w:ind w:left="426"/>
        <w:contextualSpacing w:val="0"/>
        <w:jc w:val="both"/>
        <w:rPr>
          <w:rFonts w:asciiTheme="majorHAnsi" w:eastAsia="Calibri" w:hAnsiTheme="majorHAnsi" w:cs="Times New Roman"/>
          <w:b/>
          <w:bCs/>
          <w:sz w:val="24"/>
          <w:szCs w:val="24"/>
          <w:lang w:eastAsia="pl-PL"/>
        </w:rPr>
      </w:pPr>
      <w:r w:rsidRPr="00A83AA4">
        <w:rPr>
          <w:rFonts w:asciiTheme="majorHAnsi" w:eastAsia="Calibri" w:hAnsiTheme="majorHAnsi" w:cs="Times New Roman"/>
          <w:b/>
          <w:bCs/>
          <w:sz w:val="24"/>
          <w:szCs w:val="24"/>
          <w:lang w:eastAsia="pl-PL"/>
        </w:rPr>
        <w:t>b. załącznika nr 2 do SWZ – Wzór formularza ofertowego.</w:t>
      </w:r>
    </w:p>
    <w:p w14:paraId="6F16828F" w14:textId="77777777" w:rsidR="00F55301" w:rsidRPr="00A83AA4" w:rsidRDefault="00F55301" w:rsidP="00F55301">
      <w:pPr>
        <w:pStyle w:val="Akapitzlist"/>
        <w:spacing w:after="0"/>
        <w:ind w:left="426"/>
        <w:contextualSpacing w:val="0"/>
        <w:jc w:val="both"/>
        <w:rPr>
          <w:rFonts w:asciiTheme="majorHAnsi" w:eastAsia="Calibri" w:hAnsiTheme="majorHAnsi" w:cs="Times New Roman"/>
          <w:b/>
          <w:bCs/>
          <w:sz w:val="24"/>
          <w:szCs w:val="24"/>
          <w:lang w:eastAsia="pl-PL"/>
        </w:rPr>
      </w:pPr>
    </w:p>
    <w:p w14:paraId="6E79F01C" w14:textId="64FA3EB1" w:rsidR="00F55301" w:rsidRPr="00A83AA4" w:rsidRDefault="00F55301" w:rsidP="00F55301">
      <w:pPr>
        <w:pStyle w:val="Akapitzlist"/>
        <w:spacing w:after="0"/>
        <w:ind w:left="426"/>
        <w:contextualSpacing w:val="0"/>
        <w:jc w:val="both"/>
        <w:rPr>
          <w:rFonts w:asciiTheme="majorHAnsi" w:eastAsia="Calibri" w:hAnsiTheme="majorHAnsi" w:cs="Times New Roman"/>
          <w:bCs/>
          <w:sz w:val="24"/>
          <w:szCs w:val="24"/>
          <w:lang w:eastAsia="pl-PL"/>
        </w:rPr>
      </w:pPr>
      <w:r w:rsidRPr="00A83AA4">
        <w:rPr>
          <w:rFonts w:asciiTheme="majorHAnsi" w:eastAsia="Calibri" w:hAnsiTheme="majorHAnsi" w:cs="Times New Roman"/>
          <w:b/>
          <w:bCs/>
          <w:sz w:val="24"/>
          <w:szCs w:val="24"/>
          <w:lang w:eastAsia="pl-PL"/>
        </w:rPr>
        <w:t>W związku z powyższymi Zamawiający w załączeniu zamieszcza ujednolicone tekst</w:t>
      </w:r>
      <w:r w:rsidR="003533B1" w:rsidRPr="00A83AA4">
        <w:rPr>
          <w:rFonts w:asciiTheme="majorHAnsi" w:eastAsia="Calibri" w:hAnsiTheme="majorHAnsi" w:cs="Times New Roman"/>
          <w:b/>
          <w:bCs/>
          <w:sz w:val="24"/>
          <w:szCs w:val="24"/>
          <w:lang w:eastAsia="pl-PL"/>
        </w:rPr>
        <w:t>y</w:t>
      </w:r>
      <w:r w:rsidRPr="00A83AA4">
        <w:rPr>
          <w:rFonts w:asciiTheme="majorHAnsi" w:eastAsia="Calibri" w:hAnsiTheme="majorHAnsi" w:cs="Times New Roman"/>
          <w:b/>
          <w:bCs/>
          <w:sz w:val="24"/>
          <w:szCs w:val="24"/>
          <w:lang w:eastAsia="pl-PL"/>
        </w:rPr>
        <w:t xml:space="preserve"> powyższych dokumentów, zmiany zaznaczono kolorem czerwonym</w:t>
      </w:r>
      <w:r w:rsidRPr="00A83AA4">
        <w:rPr>
          <w:rFonts w:asciiTheme="majorHAnsi" w:eastAsia="Calibri" w:hAnsiTheme="majorHAnsi" w:cs="Times New Roman"/>
          <w:bCs/>
          <w:sz w:val="24"/>
          <w:szCs w:val="24"/>
          <w:lang w:eastAsia="pl-PL"/>
        </w:rPr>
        <w:t>.</w:t>
      </w:r>
    </w:p>
    <w:p w14:paraId="4D9B915F" w14:textId="77777777" w:rsidR="00F55301" w:rsidRPr="00A83AA4" w:rsidRDefault="00F55301" w:rsidP="00F55301">
      <w:pPr>
        <w:pStyle w:val="Akapitzlist"/>
        <w:spacing w:after="0"/>
        <w:ind w:left="426"/>
        <w:contextualSpacing w:val="0"/>
        <w:jc w:val="both"/>
        <w:rPr>
          <w:rFonts w:asciiTheme="majorHAnsi" w:eastAsia="Calibri" w:hAnsiTheme="majorHAnsi" w:cs="Times New Roman"/>
          <w:bCs/>
          <w:color w:val="E36C0A" w:themeColor="accent6" w:themeShade="BF"/>
          <w:sz w:val="24"/>
          <w:szCs w:val="24"/>
          <w:lang w:eastAsia="pl-PL"/>
        </w:rPr>
      </w:pPr>
    </w:p>
    <w:p w14:paraId="20B536BE" w14:textId="0FE773E7" w:rsidR="007F7BCC" w:rsidRPr="00A83AA4" w:rsidRDefault="00DE09AE" w:rsidP="009B7CD7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Theme="majorHAnsi" w:eastAsia="Calibri" w:hAnsiTheme="majorHAnsi" w:cs="Times New Roman"/>
          <w:bCs/>
          <w:sz w:val="24"/>
          <w:szCs w:val="24"/>
          <w:lang w:eastAsia="pl-PL"/>
        </w:rPr>
      </w:pPr>
      <w:r w:rsidRPr="00A83AA4">
        <w:rPr>
          <w:rFonts w:asciiTheme="majorHAnsi" w:eastAsia="Calibri" w:hAnsiTheme="majorHAnsi" w:cs="Times New Roman"/>
          <w:bCs/>
          <w:sz w:val="24"/>
          <w:szCs w:val="24"/>
          <w:lang w:eastAsia="pl-PL"/>
        </w:rPr>
        <w:t xml:space="preserve">Powyższa zmiana treści SWZ powoduje zmianę treści ogłoszenia o zamówieniu </w:t>
      </w:r>
      <w:r w:rsidRPr="00A83AA4">
        <w:rPr>
          <w:rFonts w:asciiTheme="majorHAnsi" w:eastAsia="Calibri" w:hAnsiTheme="majorHAnsi" w:cs="Times New Roman"/>
          <w:bCs/>
          <w:sz w:val="24"/>
          <w:szCs w:val="24"/>
          <w:lang w:eastAsia="pl-PL"/>
        </w:rPr>
        <w:br/>
        <w:t xml:space="preserve">nr </w:t>
      </w:r>
      <w:r w:rsidR="00B551A4" w:rsidRPr="00A83AA4">
        <w:rPr>
          <w:rFonts w:asciiTheme="majorHAnsi" w:hAnsiTheme="majorHAnsi" w:cs="Segoe UI"/>
          <w:sz w:val="24"/>
          <w:szCs w:val="24"/>
          <w:shd w:val="clear" w:color="auto" w:fill="FFFFFF"/>
        </w:rPr>
        <w:t>2021/BZP 00</w:t>
      </w:r>
      <w:r w:rsidR="00065FC3" w:rsidRPr="00A83AA4">
        <w:rPr>
          <w:rFonts w:asciiTheme="majorHAnsi" w:hAnsiTheme="majorHAnsi" w:cs="Segoe UI"/>
          <w:sz w:val="24"/>
          <w:szCs w:val="24"/>
          <w:shd w:val="clear" w:color="auto" w:fill="FFFFFF"/>
        </w:rPr>
        <w:t>186258</w:t>
      </w:r>
      <w:r w:rsidR="00B551A4" w:rsidRPr="00A83AA4">
        <w:rPr>
          <w:rFonts w:asciiTheme="majorHAnsi" w:hAnsiTheme="majorHAnsi" w:cs="Segoe UI"/>
          <w:sz w:val="24"/>
          <w:szCs w:val="24"/>
          <w:shd w:val="clear" w:color="auto" w:fill="FFFFFF"/>
        </w:rPr>
        <w:t xml:space="preserve">/01 </w:t>
      </w:r>
      <w:r w:rsidR="007F7BCC" w:rsidRPr="00A83AA4">
        <w:rPr>
          <w:rFonts w:asciiTheme="majorHAnsi" w:eastAsia="Calibri" w:hAnsiTheme="majorHAnsi" w:cs="Times New Roman"/>
          <w:bCs/>
          <w:sz w:val="24"/>
          <w:szCs w:val="24"/>
          <w:lang w:eastAsia="pl-PL"/>
        </w:rPr>
        <w:t xml:space="preserve">z dnia </w:t>
      </w:r>
      <w:r w:rsidR="00453CE7" w:rsidRPr="00A83AA4">
        <w:rPr>
          <w:rFonts w:asciiTheme="majorHAnsi" w:eastAsia="Calibri" w:hAnsiTheme="majorHAnsi" w:cs="Times New Roman"/>
          <w:bCs/>
          <w:sz w:val="24"/>
          <w:szCs w:val="24"/>
          <w:lang w:eastAsia="pl-PL"/>
        </w:rPr>
        <w:t>2021-09-</w:t>
      </w:r>
      <w:r w:rsidR="00065FC3" w:rsidRPr="00A83AA4">
        <w:rPr>
          <w:rFonts w:asciiTheme="majorHAnsi" w:eastAsia="Calibri" w:hAnsiTheme="majorHAnsi" w:cs="Times New Roman"/>
          <w:bCs/>
          <w:sz w:val="24"/>
          <w:szCs w:val="24"/>
          <w:lang w:eastAsia="pl-PL"/>
        </w:rPr>
        <w:t>21</w:t>
      </w:r>
      <w:r w:rsidR="00453CE7" w:rsidRPr="00A83AA4">
        <w:rPr>
          <w:rFonts w:asciiTheme="majorHAnsi" w:eastAsia="Calibri" w:hAnsiTheme="majorHAnsi" w:cs="Times New Roman"/>
          <w:bCs/>
          <w:sz w:val="24"/>
          <w:szCs w:val="24"/>
          <w:lang w:eastAsia="pl-PL"/>
        </w:rPr>
        <w:t xml:space="preserve"> oraz ogłoszenia opublikowanego na </w:t>
      </w:r>
      <w:r w:rsidR="00453CE7" w:rsidRPr="00A83AA4">
        <w:rPr>
          <w:rFonts w:asciiTheme="majorHAnsi" w:eastAsia="Calibri" w:hAnsiTheme="majorHAnsi" w:cs="Times New Roman"/>
          <w:bCs/>
          <w:sz w:val="24"/>
          <w:szCs w:val="24"/>
          <w:lang w:eastAsia="pl-PL"/>
        </w:rPr>
        <w:lastRenderedPageBreak/>
        <w:t>miniPortalu</w:t>
      </w:r>
      <w:r w:rsidR="001C210F" w:rsidRPr="00A83AA4">
        <w:rPr>
          <w:rFonts w:asciiTheme="majorHAnsi" w:eastAsia="Calibri" w:hAnsiTheme="majorHAnsi" w:cs="Times New Roman"/>
          <w:bCs/>
          <w:sz w:val="24"/>
          <w:szCs w:val="24"/>
          <w:lang w:eastAsia="pl-PL"/>
        </w:rPr>
        <w:t xml:space="preserve"> </w:t>
      </w:r>
      <w:hyperlink r:id="rId8" w:history="1">
        <w:r w:rsidR="00F55301" w:rsidRPr="00A83AA4">
          <w:rPr>
            <w:rStyle w:val="Hipercze"/>
            <w:rFonts w:asciiTheme="majorHAnsi" w:hAnsiTheme="majorHAnsi"/>
            <w:color w:val="auto"/>
            <w:sz w:val="24"/>
            <w:szCs w:val="24"/>
          </w:rPr>
          <w:t>https://miniportal.uzp.gov.pl/Postepowania/</w:t>
        </w:r>
        <w:r w:rsidR="00F55301" w:rsidRPr="00A83AA4">
          <w:rPr>
            <w:rStyle w:val="Hipercze"/>
            <w:rFonts w:asciiTheme="majorHAnsi" w:eastAsia="Calibri" w:hAnsiTheme="majorHAnsi" w:cs="Times New Roman"/>
            <w:color w:val="auto"/>
            <w:sz w:val="24"/>
            <w:szCs w:val="24"/>
            <w:lang w:eastAsia="pl-PL"/>
          </w:rPr>
          <w:t>e0516acb-54ae-44b6-8d45-fe5beb9f852d</w:t>
        </w:r>
      </w:hyperlink>
    </w:p>
    <w:p w14:paraId="559D093E" w14:textId="77777777" w:rsidR="00F55301" w:rsidRPr="00A83AA4" w:rsidRDefault="00F55301" w:rsidP="00F55301">
      <w:pPr>
        <w:pStyle w:val="Akapitzlist"/>
        <w:spacing w:after="0"/>
        <w:ind w:left="426"/>
        <w:contextualSpacing w:val="0"/>
        <w:jc w:val="both"/>
        <w:rPr>
          <w:rFonts w:asciiTheme="majorHAnsi" w:eastAsia="Calibri" w:hAnsiTheme="majorHAnsi" w:cs="Times New Roman"/>
          <w:bCs/>
          <w:color w:val="E36C0A" w:themeColor="accent6" w:themeShade="BF"/>
          <w:sz w:val="24"/>
          <w:szCs w:val="24"/>
          <w:lang w:eastAsia="pl-PL"/>
        </w:rPr>
      </w:pPr>
    </w:p>
    <w:p w14:paraId="4ADEDB59" w14:textId="77777777" w:rsidR="001F4DC3" w:rsidRPr="00A83AA4" w:rsidRDefault="001F4DC3" w:rsidP="001F4DC3">
      <w:pPr>
        <w:pStyle w:val="Akapitzlist"/>
        <w:spacing w:after="0"/>
        <w:ind w:left="426"/>
        <w:jc w:val="both"/>
        <w:rPr>
          <w:rFonts w:asciiTheme="majorHAnsi" w:eastAsia="Calibri" w:hAnsiTheme="majorHAnsi" w:cs="Times New Roman"/>
          <w:bCs/>
          <w:sz w:val="24"/>
          <w:szCs w:val="24"/>
          <w:lang w:eastAsia="pl-PL"/>
        </w:rPr>
      </w:pPr>
    </w:p>
    <w:p w14:paraId="28158F8A" w14:textId="5CD0D6CE" w:rsidR="00A66060" w:rsidRPr="00A83AA4" w:rsidRDefault="00DE09AE" w:rsidP="00EB4AC0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Theme="majorHAnsi" w:eastAsia="Calibri" w:hAnsiTheme="majorHAnsi" w:cs="Times New Roman"/>
          <w:bCs/>
          <w:sz w:val="24"/>
          <w:szCs w:val="24"/>
          <w:lang w:eastAsia="pl-PL"/>
        </w:rPr>
      </w:pPr>
      <w:r w:rsidRPr="00A83AA4">
        <w:rPr>
          <w:rFonts w:asciiTheme="majorHAnsi" w:eastAsia="Calibri" w:hAnsiTheme="majorHAnsi" w:cs="Times New Roman"/>
          <w:bCs/>
          <w:sz w:val="24"/>
          <w:szCs w:val="24"/>
          <w:lang w:eastAsia="pl-PL"/>
        </w:rPr>
        <w:t>Jednocześnie Zamawiający informuje, iż pozostała treść Specyfikacji Warunków Zamówienia pozostaje bez zmian.</w:t>
      </w:r>
    </w:p>
    <w:p w14:paraId="7F384A58" w14:textId="77777777" w:rsidR="001F56A9" w:rsidRPr="00A83AA4" w:rsidRDefault="001F56A9" w:rsidP="001F56A9">
      <w:pPr>
        <w:pStyle w:val="Akapitzlist"/>
        <w:rPr>
          <w:rFonts w:asciiTheme="majorHAnsi" w:eastAsia="Calibri" w:hAnsiTheme="majorHAnsi" w:cs="Times New Roman"/>
          <w:bCs/>
          <w:sz w:val="24"/>
          <w:szCs w:val="24"/>
          <w:lang w:eastAsia="pl-PL"/>
        </w:rPr>
      </w:pPr>
    </w:p>
    <w:p w14:paraId="4A106F97" w14:textId="77777777" w:rsidR="001F56A9" w:rsidRPr="00A83AA4" w:rsidRDefault="001F56A9" w:rsidP="001F56A9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426" w:hanging="426"/>
        <w:contextualSpacing w:val="0"/>
        <w:jc w:val="both"/>
        <w:rPr>
          <w:rFonts w:asciiTheme="majorHAnsi" w:hAnsiTheme="majorHAnsi" w:cs="Arial"/>
          <w:b/>
        </w:rPr>
      </w:pPr>
      <w:r w:rsidRPr="00A83AA4">
        <w:rPr>
          <w:rFonts w:asciiTheme="majorHAnsi" w:hAnsiTheme="majorHAnsi" w:cs="Arial"/>
          <w:b/>
        </w:rPr>
        <w:t>W załączeniu:</w:t>
      </w:r>
    </w:p>
    <w:p w14:paraId="026434D0" w14:textId="71C07DA7" w:rsidR="002B5CEC" w:rsidRPr="00A83AA4" w:rsidRDefault="002B5CEC" w:rsidP="00F55301">
      <w:pPr>
        <w:pStyle w:val="Akapitzlist"/>
        <w:numPr>
          <w:ilvl w:val="0"/>
          <w:numId w:val="18"/>
        </w:numPr>
        <w:tabs>
          <w:tab w:val="left" w:pos="0"/>
        </w:tabs>
        <w:spacing w:after="0"/>
        <w:ind w:left="426" w:hanging="284"/>
        <w:contextualSpacing w:val="0"/>
        <w:jc w:val="both"/>
        <w:rPr>
          <w:rFonts w:asciiTheme="majorHAnsi" w:hAnsiTheme="majorHAnsi" w:cs="Arial"/>
          <w:i/>
        </w:rPr>
      </w:pPr>
      <w:r w:rsidRPr="00A83AA4">
        <w:rPr>
          <w:rFonts w:asciiTheme="majorHAnsi" w:hAnsiTheme="majorHAnsi" w:cs="Arial"/>
          <w:i/>
        </w:rPr>
        <w:t>Zał. Nr 1 do SWZ Opis przedmiotu zamówienia – wersja ujednolicona po modyfikacji z dnia 23.09.2021 r.</w:t>
      </w:r>
    </w:p>
    <w:p w14:paraId="3F6AED8D" w14:textId="31FB31B9" w:rsidR="00DE09AE" w:rsidRPr="00A83AA4" w:rsidRDefault="002B5CEC" w:rsidP="00FA52D2">
      <w:pPr>
        <w:pStyle w:val="Akapitzlist"/>
        <w:numPr>
          <w:ilvl w:val="0"/>
          <w:numId w:val="18"/>
        </w:numPr>
        <w:tabs>
          <w:tab w:val="left" w:pos="0"/>
        </w:tabs>
        <w:spacing w:before="120" w:after="0" w:line="240" w:lineRule="auto"/>
        <w:ind w:left="426" w:hanging="283"/>
        <w:contextualSpacing w:val="0"/>
        <w:jc w:val="both"/>
        <w:rPr>
          <w:rFonts w:asciiTheme="majorHAnsi" w:hAnsiTheme="majorHAnsi" w:cs="Times New Roman"/>
          <w:sz w:val="24"/>
          <w:szCs w:val="24"/>
        </w:rPr>
      </w:pPr>
      <w:r w:rsidRPr="00A83AA4">
        <w:rPr>
          <w:rFonts w:asciiTheme="majorHAnsi" w:hAnsiTheme="majorHAnsi" w:cs="Arial"/>
          <w:i/>
        </w:rPr>
        <w:t>Zał. Nr 2 do SWZ - Wzór formularza ofertowego - wersja ujednolicona po modyfikacji z dnia 23.09.2021 r.</w:t>
      </w:r>
      <w:r w:rsidR="00DE09AE" w:rsidRPr="00A83AA4">
        <w:rPr>
          <w:rFonts w:asciiTheme="majorHAnsi" w:hAnsiTheme="majorHAnsi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04280348" w14:textId="77777777" w:rsidR="00193A3F" w:rsidRDefault="00193A3F">
      <w:pPr>
        <w:rPr>
          <w:rFonts w:asciiTheme="majorHAnsi" w:hAnsiTheme="majorHAnsi"/>
          <w:sz w:val="24"/>
          <w:szCs w:val="24"/>
        </w:rPr>
      </w:pPr>
    </w:p>
    <w:p w14:paraId="597E319D" w14:textId="77777777" w:rsidR="00A83AA4" w:rsidRDefault="00A83AA4">
      <w:pPr>
        <w:rPr>
          <w:rFonts w:asciiTheme="majorHAnsi" w:hAnsiTheme="majorHAnsi"/>
          <w:sz w:val="24"/>
          <w:szCs w:val="24"/>
        </w:rPr>
      </w:pPr>
    </w:p>
    <w:p w14:paraId="59424853" w14:textId="77777777" w:rsidR="00A83AA4" w:rsidRDefault="00A83AA4">
      <w:pPr>
        <w:rPr>
          <w:rFonts w:asciiTheme="majorHAnsi" w:hAnsiTheme="majorHAnsi"/>
          <w:sz w:val="24"/>
          <w:szCs w:val="24"/>
        </w:rPr>
      </w:pPr>
    </w:p>
    <w:p w14:paraId="793894F1" w14:textId="1B91523E" w:rsidR="00A83AA4" w:rsidRPr="00A83AA4" w:rsidRDefault="00A83AA4" w:rsidP="00A83AA4">
      <w:pPr>
        <w:spacing w:after="120"/>
        <w:rPr>
          <w:rStyle w:val="markedcontent"/>
          <w:rFonts w:asciiTheme="majorHAnsi" w:hAnsiTheme="majorHAnsi" w:cs="Arial"/>
          <w:sz w:val="24"/>
          <w:szCs w:val="24"/>
        </w:rPr>
      </w:pPr>
      <w:r w:rsidRPr="00A83AA4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Style w:val="markedcontent"/>
          <w:rFonts w:ascii="Arial" w:hAnsi="Arial" w:cs="Arial"/>
          <w:sz w:val="24"/>
          <w:szCs w:val="24"/>
        </w:rPr>
        <w:t xml:space="preserve">                         </w:t>
      </w:r>
      <w:r w:rsidRPr="00A83AA4">
        <w:rPr>
          <w:rStyle w:val="markedcontent"/>
          <w:rFonts w:ascii="Arial" w:hAnsi="Arial" w:cs="Arial"/>
          <w:sz w:val="24"/>
          <w:szCs w:val="24"/>
        </w:rPr>
        <w:t xml:space="preserve">    </w:t>
      </w:r>
      <w:r w:rsidRPr="00A83AA4">
        <w:rPr>
          <w:rStyle w:val="markedcontent"/>
          <w:rFonts w:asciiTheme="majorHAnsi" w:hAnsiTheme="majorHAnsi" w:cs="Arial"/>
          <w:sz w:val="24"/>
          <w:szCs w:val="24"/>
        </w:rPr>
        <w:t>Wójt Gminy Biała</w:t>
      </w:r>
    </w:p>
    <w:p w14:paraId="5EDD6E65" w14:textId="310CD364" w:rsidR="00A83AA4" w:rsidRPr="00A83AA4" w:rsidRDefault="00A83AA4" w:rsidP="00A83AA4">
      <w:pPr>
        <w:spacing w:after="120"/>
        <w:rPr>
          <w:rFonts w:asciiTheme="majorHAnsi" w:hAnsiTheme="majorHAnsi"/>
          <w:sz w:val="24"/>
          <w:szCs w:val="24"/>
        </w:rPr>
      </w:pPr>
      <w:r w:rsidRPr="00A83AA4">
        <w:rPr>
          <w:rStyle w:val="markedcontent"/>
          <w:rFonts w:asciiTheme="majorHAnsi" w:hAnsiTheme="majorHAnsi" w:cs="Arial"/>
          <w:sz w:val="24"/>
          <w:szCs w:val="24"/>
        </w:rPr>
        <w:t xml:space="preserve">                                                                                        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                              </w:t>
      </w:r>
      <w:r w:rsidRPr="00A83AA4">
        <w:rPr>
          <w:rStyle w:val="markedcontent"/>
          <w:rFonts w:asciiTheme="majorHAnsi" w:hAnsiTheme="majorHAnsi" w:cs="Arial"/>
          <w:sz w:val="24"/>
          <w:szCs w:val="24"/>
        </w:rPr>
        <w:t>/-/ Aleksander Owczarek</w:t>
      </w:r>
    </w:p>
    <w:sectPr w:rsidR="00A83AA4" w:rsidRPr="00A83AA4" w:rsidSect="003806ED">
      <w:headerReference w:type="default" r:id="rId9"/>
      <w:footerReference w:type="default" r:id="rId10"/>
      <w:pgSz w:w="11906" w:h="16838"/>
      <w:pgMar w:top="284" w:right="1417" w:bottom="1417" w:left="1417" w:header="708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5DDB8" w16cex:dateUtc="2021-09-10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72142E" w16cid:durableId="24E5DD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C1C89" w14:textId="77777777" w:rsidR="00763BF6" w:rsidRDefault="00763BF6" w:rsidP="00671C0B">
      <w:pPr>
        <w:spacing w:after="0" w:line="240" w:lineRule="auto"/>
      </w:pPr>
      <w:r>
        <w:separator/>
      </w:r>
    </w:p>
  </w:endnote>
  <w:endnote w:type="continuationSeparator" w:id="0">
    <w:p w14:paraId="21D4A345" w14:textId="77777777" w:rsidR="00763BF6" w:rsidRDefault="00763BF6" w:rsidP="0067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F767D" w14:textId="72EFD1CA" w:rsidR="00A66060" w:rsidRDefault="00A66060" w:rsidP="002034CE">
    <w:pPr>
      <w:pStyle w:val="Stopk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Cambria" w:hAnsi="Cambria"/>
        <w:sz w:val="20"/>
      </w:rPr>
      <w:tab/>
    </w:r>
    <w:r w:rsidR="002034CE">
      <w:rPr>
        <w:rFonts w:ascii="Cambria" w:hAnsi="Cambria"/>
        <w:sz w:val="20"/>
      </w:rPr>
      <w:t>Wyjaśnienia treści SWZ, zmiana treści SWZ</w:t>
    </w:r>
    <w:r>
      <w:rPr>
        <w:rFonts w:ascii="Cambria" w:hAnsi="Cambria"/>
        <w:sz w:val="20"/>
      </w:rPr>
      <w:tab/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5A3C4B">
      <w:rPr>
        <w:noProof/>
      </w:rPr>
      <w:t>1</w:t>
    </w:r>
    <w:r>
      <w:fldChar w:fldCharType="end"/>
    </w:r>
    <w:r>
      <w:rPr>
        <w:rFonts w:ascii="Cambria" w:hAnsi="Cambria"/>
        <w:sz w:val="20"/>
      </w:rPr>
      <w:t xml:space="preserve"> z </w:t>
    </w:r>
    <w:r w:rsidR="00555AA6">
      <w:rPr>
        <w:noProof/>
      </w:rPr>
      <w:fldChar w:fldCharType="begin"/>
    </w:r>
    <w:r w:rsidR="00555AA6">
      <w:rPr>
        <w:noProof/>
      </w:rPr>
      <w:instrText xml:space="preserve"> NUMPAGES </w:instrText>
    </w:r>
    <w:r w:rsidR="00555AA6">
      <w:rPr>
        <w:noProof/>
      </w:rPr>
      <w:fldChar w:fldCharType="separate"/>
    </w:r>
    <w:r w:rsidR="005A3C4B">
      <w:rPr>
        <w:noProof/>
      </w:rPr>
      <w:t>12</w:t>
    </w:r>
    <w:r w:rsidR="00555AA6">
      <w:rPr>
        <w:noProof/>
      </w:rPr>
      <w:fldChar w:fldCharType="end"/>
    </w:r>
  </w:p>
  <w:p w14:paraId="2BFD244D" w14:textId="148CBB55" w:rsidR="00671C0B" w:rsidRPr="00671C0B" w:rsidRDefault="00671C0B" w:rsidP="00671C0B">
    <w:pPr>
      <w:pStyle w:val="Stopka"/>
      <w:jc w:val="center"/>
      <w:rPr>
        <w:rFonts w:ascii="Times New Roman" w:hAnsi="Times New Roman" w:cs="Times New Roman"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11BF7" w14:textId="77777777" w:rsidR="00763BF6" w:rsidRDefault="00763BF6" w:rsidP="00671C0B">
      <w:pPr>
        <w:spacing w:after="0" w:line="240" w:lineRule="auto"/>
      </w:pPr>
      <w:r>
        <w:separator/>
      </w:r>
    </w:p>
  </w:footnote>
  <w:footnote w:type="continuationSeparator" w:id="0">
    <w:p w14:paraId="45421F06" w14:textId="77777777" w:rsidR="00763BF6" w:rsidRDefault="00763BF6" w:rsidP="0067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DB841" w14:textId="77777777" w:rsidR="00760320" w:rsidRDefault="007603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14"/>
    <w:lvl w:ilvl="0">
      <w:start w:val="1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b/>
        <w:sz w:val="24"/>
        <w:szCs w:val="24"/>
      </w:rPr>
    </w:lvl>
  </w:abstractNum>
  <w:abstractNum w:abstractNumId="1" w15:restartNumberingAfterBreak="0">
    <w:nsid w:val="016534E1"/>
    <w:multiLevelType w:val="hybridMultilevel"/>
    <w:tmpl w:val="98EE5ACC"/>
    <w:lvl w:ilvl="0" w:tplc="04D0161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 w:tplc="552E1712">
      <w:start w:val="5"/>
      <w:numFmt w:val="bullet"/>
      <w:lvlText w:val=""/>
      <w:lvlJc w:val="left"/>
      <w:pPr>
        <w:ind w:left="2340" w:hanging="360"/>
      </w:pPr>
      <w:rPr>
        <w:rFonts w:ascii="Arial Unicode MS" w:hAnsi="Arial Unicode M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23E3F"/>
    <w:multiLevelType w:val="hybridMultilevel"/>
    <w:tmpl w:val="5EFA14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1FE4C1B"/>
    <w:multiLevelType w:val="multilevel"/>
    <w:tmpl w:val="6DB09444"/>
    <w:lvl w:ilvl="0">
      <w:start w:val="1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47E342F"/>
    <w:multiLevelType w:val="multilevel"/>
    <w:tmpl w:val="642C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D261D"/>
    <w:multiLevelType w:val="hybridMultilevel"/>
    <w:tmpl w:val="721C3DB2"/>
    <w:lvl w:ilvl="0" w:tplc="C1C4F06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5311F8"/>
    <w:multiLevelType w:val="multilevel"/>
    <w:tmpl w:val="0834ECE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mbria" w:eastAsia="Times New Roman" w:hAnsi="Cambria" w:cs="Times New Roman"/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8290D"/>
    <w:multiLevelType w:val="multilevel"/>
    <w:tmpl w:val="F1888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AE18AA"/>
    <w:multiLevelType w:val="hybridMultilevel"/>
    <w:tmpl w:val="BFE0992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6F64D0E"/>
    <w:multiLevelType w:val="hybridMultilevel"/>
    <w:tmpl w:val="A0DCB01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237A3"/>
    <w:multiLevelType w:val="hybridMultilevel"/>
    <w:tmpl w:val="D5281C5E"/>
    <w:lvl w:ilvl="0" w:tplc="9C222D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301C1"/>
    <w:multiLevelType w:val="hybridMultilevel"/>
    <w:tmpl w:val="F21CD0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87C7A12"/>
    <w:multiLevelType w:val="multilevel"/>
    <w:tmpl w:val="D37CDF1A"/>
    <w:lvl w:ilvl="0">
      <w:start w:val="1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2CB6F79"/>
    <w:multiLevelType w:val="hybridMultilevel"/>
    <w:tmpl w:val="20DE3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2427C"/>
    <w:multiLevelType w:val="hybridMultilevel"/>
    <w:tmpl w:val="859C26C6"/>
    <w:lvl w:ilvl="0" w:tplc="C52492B8">
      <w:start w:val="1"/>
      <w:numFmt w:val="decimal"/>
      <w:lvlText w:val="%1.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A2A17C">
      <w:start w:val="1"/>
      <w:numFmt w:val="decimal"/>
      <w:lvlText w:val="%2.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42FB0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A5B4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EC60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CA997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AA5D4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66D4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EC13A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107288"/>
    <w:multiLevelType w:val="multilevel"/>
    <w:tmpl w:val="6DB09444"/>
    <w:lvl w:ilvl="0">
      <w:start w:val="1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95F06AE"/>
    <w:multiLevelType w:val="hybridMultilevel"/>
    <w:tmpl w:val="F0A6AF44"/>
    <w:lvl w:ilvl="0" w:tplc="5624F4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0C56A8">
      <w:start w:val="1"/>
      <w:numFmt w:val="bullet"/>
      <w:lvlText w:val="o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54B516">
      <w:start w:val="1"/>
      <w:numFmt w:val="bullet"/>
      <w:lvlRestart w:val="0"/>
      <w:lvlText w:val="-"/>
      <w:lvlJc w:val="left"/>
      <w:pPr>
        <w:ind w:left="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D8A670">
      <w:start w:val="1"/>
      <w:numFmt w:val="bullet"/>
      <w:lvlText w:val="•"/>
      <w:lvlJc w:val="left"/>
      <w:pPr>
        <w:ind w:left="1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46904E">
      <w:start w:val="1"/>
      <w:numFmt w:val="bullet"/>
      <w:lvlText w:val="o"/>
      <w:lvlJc w:val="left"/>
      <w:pPr>
        <w:ind w:left="2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436F4">
      <w:start w:val="1"/>
      <w:numFmt w:val="bullet"/>
      <w:lvlText w:val="▪"/>
      <w:lvlJc w:val="left"/>
      <w:pPr>
        <w:ind w:left="3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76E410">
      <w:start w:val="1"/>
      <w:numFmt w:val="bullet"/>
      <w:lvlText w:val="•"/>
      <w:lvlJc w:val="left"/>
      <w:pPr>
        <w:ind w:left="3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003750">
      <w:start w:val="1"/>
      <w:numFmt w:val="bullet"/>
      <w:lvlText w:val="o"/>
      <w:lvlJc w:val="left"/>
      <w:pPr>
        <w:ind w:left="4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D46470">
      <w:start w:val="1"/>
      <w:numFmt w:val="bullet"/>
      <w:lvlText w:val="▪"/>
      <w:lvlJc w:val="left"/>
      <w:pPr>
        <w:ind w:left="5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523093"/>
    <w:multiLevelType w:val="multilevel"/>
    <w:tmpl w:val="19449D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8"/>
  </w:num>
  <w:num w:numId="5">
    <w:abstractNumId w:val="0"/>
    <w:lvlOverride w:ilvl="0">
      <w:startOverride w:val="17"/>
    </w:lvlOverride>
  </w:num>
  <w:num w:numId="6">
    <w:abstractNumId w:val="6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6"/>
  </w:num>
  <w:num w:numId="16">
    <w:abstractNumId w:val="7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AE"/>
    <w:rsid w:val="00013B9D"/>
    <w:rsid w:val="0005123C"/>
    <w:rsid w:val="00063070"/>
    <w:rsid w:val="00065FC3"/>
    <w:rsid w:val="000B3D2A"/>
    <w:rsid w:val="001846FA"/>
    <w:rsid w:val="00193A3F"/>
    <w:rsid w:val="001B4BCE"/>
    <w:rsid w:val="001C210F"/>
    <w:rsid w:val="001D6D65"/>
    <w:rsid w:val="001F4DC3"/>
    <w:rsid w:val="001F56A9"/>
    <w:rsid w:val="002034CE"/>
    <w:rsid w:val="0022133C"/>
    <w:rsid w:val="00265EB0"/>
    <w:rsid w:val="002B5CEC"/>
    <w:rsid w:val="002C2CA4"/>
    <w:rsid w:val="00325B8E"/>
    <w:rsid w:val="003455F0"/>
    <w:rsid w:val="003533B1"/>
    <w:rsid w:val="003806ED"/>
    <w:rsid w:val="003A0322"/>
    <w:rsid w:val="003D7B16"/>
    <w:rsid w:val="00417EF8"/>
    <w:rsid w:val="004410F0"/>
    <w:rsid w:val="004414CC"/>
    <w:rsid w:val="00452DA9"/>
    <w:rsid w:val="00453CE7"/>
    <w:rsid w:val="0045432C"/>
    <w:rsid w:val="00471529"/>
    <w:rsid w:val="004841A7"/>
    <w:rsid w:val="004A0691"/>
    <w:rsid w:val="004E0AD6"/>
    <w:rsid w:val="004E45CF"/>
    <w:rsid w:val="00503B9C"/>
    <w:rsid w:val="00517339"/>
    <w:rsid w:val="00555AA6"/>
    <w:rsid w:val="00571869"/>
    <w:rsid w:val="005A3C4B"/>
    <w:rsid w:val="00617839"/>
    <w:rsid w:val="00664D25"/>
    <w:rsid w:val="006709F2"/>
    <w:rsid w:val="00671AC4"/>
    <w:rsid w:val="00671C0B"/>
    <w:rsid w:val="00672C6F"/>
    <w:rsid w:val="006A04E1"/>
    <w:rsid w:val="006C0561"/>
    <w:rsid w:val="00744FD7"/>
    <w:rsid w:val="007514DD"/>
    <w:rsid w:val="00760320"/>
    <w:rsid w:val="00763BF6"/>
    <w:rsid w:val="007D10D1"/>
    <w:rsid w:val="007D4D2B"/>
    <w:rsid w:val="007F7BCC"/>
    <w:rsid w:val="008142BD"/>
    <w:rsid w:val="008C4F78"/>
    <w:rsid w:val="008F6B4F"/>
    <w:rsid w:val="009039B9"/>
    <w:rsid w:val="00954034"/>
    <w:rsid w:val="00962E4E"/>
    <w:rsid w:val="00971516"/>
    <w:rsid w:val="009A7BD5"/>
    <w:rsid w:val="009B7CD7"/>
    <w:rsid w:val="00A33367"/>
    <w:rsid w:val="00A66060"/>
    <w:rsid w:val="00A83AA4"/>
    <w:rsid w:val="00AA35FB"/>
    <w:rsid w:val="00B551A4"/>
    <w:rsid w:val="00B65DEF"/>
    <w:rsid w:val="00BB6593"/>
    <w:rsid w:val="00BC0698"/>
    <w:rsid w:val="00BF17DF"/>
    <w:rsid w:val="00CE49AE"/>
    <w:rsid w:val="00D9581C"/>
    <w:rsid w:val="00DC5211"/>
    <w:rsid w:val="00DE09AE"/>
    <w:rsid w:val="00E02BF0"/>
    <w:rsid w:val="00E037A1"/>
    <w:rsid w:val="00E33B63"/>
    <w:rsid w:val="00E518CB"/>
    <w:rsid w:val="00EA1827"/>
    <w:rsid w:val="00EF3E88"/>
    <w:rsid w:val="00F5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48824"/>
  <w15:docId w15:val="{F5E1DDB2-8BD2-4F18-8CEF-B0A54F40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33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56A9"/>
    <w:pPr>
      <w:keepNext/>
      <w:keepLines/>
      <w:numPr>
        <w:ilvl w:val="1"/>
        <w:numId w:val="17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56A9"/>
    <w:pPr>
      <w:keepNext/>
      <w:keepLines/>
      <w:numPr>
        <w:ilvl w:val="2"/>
        <w:numId w:val="17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56A9"/>
    <w:pPr>
      <w:keepNext/>
      <w:keepLines/>
      <w:numPr>
        <w:ilvl w:val="3"/>
        <w:numId w:val="17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56A9"/>
    <w:pPr>
      <w:keepNext/>
      <w:keepLines/>
      <w:numPr>
        <w:ilvl w:val="4"/>
        <w:numId w:val="17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56A9"/>
    <w:pPr>
      <w:keepNext/>
      <w:keepLines/>
      <w:numPr>
        <w:ilvl w:val="5"/>
        <w:numId w:val="17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6A9"/>
    <w:pPr>
      <w:keepNext/>
      <w:keepLines/>
      <w:numPr>
        <w:ilvl w:val="6"/>
        <w:numId w:val="17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6A9"/>
    <w:pPr>
      <w:keepNext/>
      <w:keepLines/>
      <w:numPr>
        <w:ilvl w:val="7"/>
        <w:numId w:val="17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6A9"/>
    <w:pPr>
      <w:keepNext/>
      <w:keepLines/>
      <w:numPr>
        <w:ilvl w:val="8"/>
        <w:numId w:val="17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DE09AE"/>
    <w:pPr>
      <w:ind w:left="720"/>
      <w:contextualSpacing/>
    </w:p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DE09AE"/>
  </w:style>
  <w:style w:type="table" w:styleId="Tabela-Siatka">
    <w:name w:val="Table Grid"/>
    <w:basedOn w:val="Standardowy"/>
    <w:uiPriority w:val="59"/>
    <w:rsid w:val="00DE0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7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671C0B"/>
  </w:style>
  <w:style w:type="paragraph" w:styleId="Stopka">
    <w:name w:val="footer"/>
    <w:basedOn w:val="Normalny"/>
    <w:link w:val="StopkaZnak"/>
    <w:unhideWhenUsed/>
    <w:rsid w:val="0067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C0B"/>
  </w:style>
  <w:style w:type="paragraph" w:customStyle="1" w:styleId="align-justify">
    <w:name w:val="align-justify"/>
    <w:basedOn w:val="Normalny"/>
    <w:rsid w:val="0096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user">
    <w:name w:val="Standard (user)"/>
    <w:rsid w:val="00B65D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Standard">
    <w:name w:val="Standard"/>
    <w:rsid w:val="007D10D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7D10D1"/>
    <w:pPr>
      <w:spacing w:after="120"/>
    </w:pPr>
    <w:rPr>
      <w:rFonts w:eastAsia="Andale Sans UI"/>
      <w:lang w:val="de-DE" w:eastAsia="ja-JP" w:bidi="fa-IR"/>
    </w:rPr>
  </w:style>
  <w:style w:type="paragraph" w:customStyle="1" w:styleId="TableContents">
    <w:name w:val="Table Contents"/>
    <w:basedOn w:val="Standard"/>
    <w:rsid w:val="007D10D1"/>
    <w:pPr>
      <w:suppressLineNumbers/>
    </w:pPr>
    <w:rPr>
      <w:rFonts w:eastAsia="Andale Sans UI"/>
      <w:lang w:val="de-DE" w:eastAsia="ja-JP" w:bidi="fa-IR"/>
    </w:rPr>
  </w:style>
  <w:style w:type="character" w:customStyle="1" w:styleId="st1">
    <w:name w:val="st1"/>
    <w:basedOn w:val="Domylnaczcionkaakapitu"/>
    <w:rsid w:val="007F7BCC"/>
  </w:style>
  <w:style w:type="character" w:styleId="Hipercze">
    <w:name w:val="Hyperlink"/>
    <w:basedOn w:val="Domylnaczcionkaakapitu"/>
    <w:uiPriority w:val="99"/>
    <w:unhideWhenUsed/>
    <w:rsid w:val="002C2CA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2C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3C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3C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3C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C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C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B9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1F56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56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56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1F56A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1F56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6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6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6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-Siatka1">
    <w:name w:val="Tabela - Siatka1"/>
    <w:basedOn w:val="Standardowy"/>
    <w:next w:val="Tabela-Siatka"/>
    <w:uiPriority w:val="59"/>
    <w:rsid w:val="002B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5C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8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5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5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0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4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6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8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96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6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3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e0516acb-54ae-44b6-8d45-fe5beb9f852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58F25-2426-43B0-B329-FC9CD64F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3217</Words>
  <Characters>19307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Anna Pluskota</cp:lastModifiedBy>
  <cp:revision>2</cp:revision>
  <cp:lastPrinted>2021-09-23T11:20:00Z</cp:lastPrinted>
  <dcterms:created xsi:type="dcterms:W3CDTF">2021-09-23T11:45:00Z</dcterms:created>
  <dcterms:modified xsi:type="dcterms:W3CDTF">2021-09-23T11:45:00Z</dcterms:modified>
</cp:coreProperties>
</file>